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487DB" w14:textId="23428051" w:rsidR="00552329" w:rsidRPr="00121F8B" w:rsidRDefault="003C5F91" w:rsidP="00121F8B">
      <w:pPr>
        <w:jc w:val="center"/>
        <w:rPr>
          <w:rFonts w:asciiTheme="majorBidi" w:hAnsiTheme="majorBidi" w:cstheme="majorBidi"/>
          <w:b/>
          <w:bCs/>
          <w:sz w:val="26"/>
          <w:szCs w:val="26"/>
          <w:lang w:val="en-US"/>
        </w:rPr>
      </w:pPr>
      <w:r w:rsidRPr="00121F8B">
        <w:rPr>
          <w:rFonts w:asciiTheme="majorBidi" w:hAnsiTheme="majorBidi" w:cstheme="majorBidi"/>
          <w:b/>
          <w:bCs/>
          <w:sz w:val="26"/>
          <w:szCs w:val="26"/>
          <w:lang w:val="en-US"/>
        </w:rPr>
        <w:t>Reviewer’s protocol</w:t>
      </w:r>
    </w:p>
    <w:p w14:paraId="6B7324CB" w14:textId="77777777" w:rsidR="003C5F91" w:rsidRPr="00121F8B" w:rsidRDefault="003C5F91">
      <w:pPr>
        <w:rPr>
          <w:rFonts w:asciiTheme="majorBidi" w:hAnsiTheme="majorBidi" w:cstheme="majorBidi"/>
          <w:lang w:val="en-US"/>
        </w:rPr>
      </w:pPr>
    </w:p>
    <w:p w14:paraId="6B5F9C3A" w14:textId="15A7A643" w:rsidR="003C5F91" w:rsidRPr="00121F8B" w:rsidRDefault="003C5F91" w:rsidP="003C5F91">
      <w:pPr>
        <w:jc w:val="both"/>
        <w:rPr>
          <w:rFonts w:asciiTheme="majorBidi" w:eastAsia="Times New Roman" w:hAnsiTheme="majorBidi" w:cstheme="majorBidi"/>
          <w:color w:val="3E3D40"/>
          <w:lang w:val="en-US" w:eastAsia="ru-RU"/>
        </w:rPr>
      </w:pPr>
      <w:r w:rsidRPr="00121F8B">
        <w:rPr>
          <w:rFonts w:asciiTheme="majorBidi" w:eastAsia="Times New Roman" w:hAnsiTheme="majorBidi" w:cstheme="majorBidi"/>
          <w:b/>
          <w:bCs/>
          <w:i/>
          <w:iCs/>
          <w:color w:val="3E3D40"/>
          <w:sz w:val="26"/>
          <w:szCs w:val="26"/>
          <w:lang w:val="en-US" w:eastAsia="ru-RU"/>
        </w:rPr>
        <w:t>Q1</w:t>
      </w:r>
      <w:r w:rsidRPr="00121F8B">
        <w:rPr>
          <w:rFonts w:asciiTheme="majorBidi" w:eastAsia="Times New Roman" w:hAnsiTheme="majorBidi" w:cstheme="majorBidi"/>
          <w:color w:val="3E3D40"/>
          <w:lang w:val="en-US" w:eastAsia="ru-RU"/>
        </w:rPr>
        <w:t>. Please list your revision requests for the authors and provide your detailed comments, including highlighting limitations and strengths of the review. If you have additional comments based on Q2 and Q3 you can add them as well.</w:t>
      </w:r>
    </w:p>
    <w:p w14:paraId="76B6F40A" w14:textId="77777777" w:rsidR="003C5F91" w:rsidRPr="00121F8B" w:rsidRDefault="003C5F91">
      <w:pPr>
        <w:rPr>
          <w:rFonts w:asciiTheme="majorBidi" w:hAnsiTheme="majorBidi" w:cstheme="majorBidi"/>
          <w:b/>
          <w:bCs/>
          <w:color w:val="3E3D40"/>
          <w:shd w:val="clear" w:color="auto" w:fill="F2F2F2"/>
          <w:lang w:val="en-US"/>
        </w:rPr>
      </w:pPr>
    </w:p>
    <w:tbl>
      <w:tblPr>
        <w:tblStyle w:val="ac"/>
        <w:tblW w:w="0" w:type="auto"/>
        <w:tblLook w:val="04A0" w:firstRow="1" w:lastRow="0" w:firstColumn="1" w:lastColumn="0" w:noHBand="0" w:noVBand="1"/>
      </w:tblPr>
      <w:tblGrid>
        <w:gridCol w:w="9345"/>
      </w:tblGrid>
      <w:tr w:rsidR="000150D6" w:rsidRPr="00121F8B" w14:paraId="7D5DE11F" w14:textId="77777777" w:rsidTr="00121F8B">
        <w:trPr>
          <w:trHeight w:val="4300"/>
        </w:trPr>
        <w:tc>
          <w:tcPr>
            <w:tcW w:w="9345" w:type="dxa"/>
          </w:tcPr>
          <w:p w14:paraId="5D5DB9EF" w14:textId="77777777" w:rsidR="000150D6" w:rsidRPr="00121F8B" w:rsidRDefault="000150D6">
            <w:pPr>
              <w:rPr>
                <w:rFonts w:asciiTheme="majorBidi" w:hAnsiTheme="majorBidi" w:cstheme="majorBidi"/>
                <w:b/>
                <w:bCs/>
                <w:color w:val="3E3D40"/>
                <w:shd w:val="clear" w:color="auto" w:fill="F2F2F2"/>
                <w:lang w:val="en-US"/>
              </w:rPr>
            </w:pPr>
          </w:p>
          <w:p w14:paraId="3BF65189" w14:textId="77777777" w:rsidR="000150D6" w:rsidRPr="00121F8B" w:rsidRDefault="000150D6">
            <w:pPr>
              <w:rPr>
                <w:rFonts w:asciiTheme="majorBidi" w:hAnsiTheme="majorBidi" w:cstheme="majorBidi"/>
                <w:b/>
                <w:bCs/>
                <w:color w:val="3E3D40"/>
                <w:shd w:val="clear" w:color="auto" w:fill="F2F2F2"/>
                <w:lang w:val="en-US"/>
              </w:rPr>
            </w:pPr>
          </w:p>
          <w:p w14:paraId="455EE50E" w14:textId="77777777" w:rsidR="000150D6" w:rsidRPr="00121F8B" w:rsidRDefault="000150D6">
            <w:pPr>
              <w:rPr>
                <w:rFonts w:asciiTheme="majorBidi" w:hAnsiTheme="majorBidi" w:cstheme="majorBidi"/>
                <w:b/>
                <w:bCs/>
                <w:color w:val="3E3D40"/>
                <w:shd w:val="clear" w:color="auto" w:fill="F2F2F2"/>
                <w:lang w:val="en-US"/>
              </w:rPr>
            </w:pPr>
          </w:p>
          <w:p w14:paraId="082B97A3" w14:textId="77777777" w:rsidR="000150D6" w:rsidRPr="00121F8B" w:rsidRDefault="000150D6">
            <w:pPr>
              <w:rPr>
                <w:rFonts w:asciiTheme="majorBidi" w:hAnsiTheme="majorBidi" w:cstheme="majorBidi"/>
                <w:b/>
                <w:bCs/>
                <w:color w:val="3E3D40"/>
                <w:shd w:val="clear" w:color="auto" w:fill="F2F2F2"/>
                <w:lang w:val="en-US"/>
              </w:rPr>
            </w:pPr>
          </w:p>
          <w:p w14:paraId="4F759404" w14:textId="77777777" w:rsidR="00121F8B" w:rsidRPr="00121F8B" w:rsidRDefault="00121F8B">
            <w:pPr>
              <w:rPr>
                <w:rFonts w:asciiTheme="majorBidi" w:hAnsiTheme="majorBidi" w:cstheme="majorBidi"/>
                <w:b/>
                <w:bCs/>
                <w:color w:val="3E3D40"/>
                <w:shd w:val="clear" w:color="auto" w:fill="F2F2F2"/>
                <w:lang w:val="en-US"/>
              </w:rPr>
            </w:pPr>
          </w:p>
          <w:p w14:paraId="0CFAFA67" w14:textId="77777777" w:rsidR="00121F8B" w:rsidRPr="00121F8B" w:rsidRDefault="00121F8B">
            <w:pPr>
              <w:rPr>
                <w:rFonts w:asciiTheme="majorBidi" w:hAnsiTheme="majorBidi" w:cstheme="majorBidi"/>
                <w:b/>
                <w:bCs/>
                <w:color w:val="3E3D40"/>
                <w:shd w:val="clear" w:color="auto" w:fill="F2F2F2"/>
                <w:lang w:val="en-US"/>
              </w:rPr>
            </w:pPr>
          </w:p>
          <w:p w14:paraId="4862854E" w14:textId="77777777" w:rsidR="000150D6" w:rsidRPr="00121F8B" w:rsidRDefault="000150D6">
            <w:pPr>
              <w:rPr>
                <w:rFonts w:asciiTheme="majorBidi" w:hAnsiTheme="majorBidi" w:cstheme="majorBidi"/>
                <w:b/>
                <w:bCs/>
                <w:color w:val="3E3D40"/>
                <w:shd w:val="clear" w:color="auto" w:fill="F2F2F2"/>
                <w:lang w:val="en-US"/>
              </w:rPr>
            </w:pPr>
          </w:p>
          <w:p w14:paraId="66C27F76" w14:textId="77777777" w:rsidR="000150D6" w:rsidRPr="00121F8B" w:rsidRDefault="000150D6">
            <w:pPr>
              <w:rPr>
                <w:rFonts w:asciiTheme="majorBidi" w:hAnsiTheme="majorBidi" w:cstheme="majorBidi"/>
                <w:b/>
                <w:bCs/>
                <w:color w:val="3E3D40"/>
                <w:shd w:val="clear" w:color="auto" w:fill="F2F2F2"/>
                <w:lang w:val="en-US"/>
              </w:rPr>
            </w:pPr>
          </w:p>
          <w:p w14:paraId="09601CF5" w14:textId="77777777" w:rsidR="000150D6" w:rsidRPr="00121F8B" w:rsidRDefault="000150D6">
            <w:pPr>
              <w:rPr>
                <w:rFonts w:asciiTheme="majorBidi" w:hAnsiTheme="majorBidi" w:cstheme="majorBidi"/>
                <w:b/>
                <w:bCs/>
                <w:color w:val="3E3D40"/>
                <w:shd w:val="clear" w:color="auto" w:fill="F2F2F2"/>
                <w:lang w:val="en-US"/>
              </w:rPr>
            </w:pPr>
          </w:p>
          <w:p w14:paraId="0849AED7" w14:textId="77777777" w:rsidR="000150D6" w:rsidRPr="00121F8B" w:rsidRDefault="000150D6">
            <w:pPr>
              <w:rPr>
                <w:rFonts w:asciiTheme="majorBidi" w:hAnsiTheme="majorBidi" w:cstheme="majorBidi"/>
                <w:b/>
                <w:bCs/>
                <w:color w:val="3E3D40"/>
                <w:shd w:val="clear" w:color="auto" w:fill="F2F2F2"/>
                <w:lang w:val="en-US"/>
              </w:rPr>
            </w:pPr>
          </w:p>
          <w:p w14:paraId="5F35DC55" w14:textId="77777777" w:rsidR="000150D6" w:rsidRPr="00121F8B" w:rsidRDefault="000150D6">
            <w:pPr>
              <w:rPr>
                <w:rFonts w:asciiTheme="majorBidi" w:hAnsiTheme="majorBidi" w:cstheme="majorBidi"/>
                <w:b/>
                <w:bCs/>
                <w:color w:val="3E3D40"/>
                <w:shd w:val="clear" w:color="auto" w:fill="F2F2F2"/>
                <w:lang w:val="en-US"/>
              </w:rPr>
            </w:pPr>
          </w:p>
          <w:p w14:paraId="6BF9F5A5" w14:textId="77777777" w:rsidR="000150D6" w:rsidRPr="00121F8B" w:rsidRDefault="000150D6">
            <w:pPr>
              <w:rPr>
                <w:rFonts w:asciiTheme="majorBidi" w:hAnsiTheme="majorBidi" w:cstheme="majorBidi"/>
                <w:b/>
                <w:bCs/>
                <w:color w:val="3E3D40"/>
                <w:shd w:val="clear" w:color="auto" w:fill="F2F2F2"/>
                <w:lang w:val="en-US"/>
              </w:rPr>
            </w:pPr>
          </w:p>
          <w:p w14:paraId="2DC48958" w14:textId="77777777" w:rsidR="000150D6" w:rsidRPr="00121F8B" w:rsidRDefault="000150D6">
            <w:pPr>
              <w:rPr>
                <w:rFonts w:asciiTheme="majorBidi" w:hAnsiTheme="majorBidi" w:cstheme="majorBidi"/>
                <w:b/>
                <w:bCs/>
                <w:color w:val="3E3D40"/>
                <w:shd w:val="clear" w:color="auto" w:fill="F2F2F2"/>
                <w:lang w:val="en-US"/>
              </w:rPr>
            </w:pPr>
          </w:p>
          <w:p w14:paraId="59F6D1E8" w14:textId="77777777" w:rsidR="00121F8B" w:rsidRPr="00121F8B" w:rsidRDefault="00121F8B">
            <w:pPr>
              <w:rPr>
                <w:rFonts w:asciiTheme="majorBidi" w:hAnsiTheme="majorBidi" w:cstheme="majorBidi"/>
                <w:b/>
                <w:bCs/>
                <w:color w:val="3E3D40"/>
                <w:shd w:val="clear" w:color="auto" w:fill="F2F2F2"/>
                <w:lang w:val="en-US"/>
              </w:rPr>
            </w:pPr>
          </w:p>
          <w:p w14:paraId="584A8606" w14:textId="77777777" w:rsidR="00121F8B" w:rsidRPr="00121F8B" w:rsidRDefault="00121F8B">
            <w:pPr>
              <w:rPr>
                <w:rFonts w:asciiTheme="majorBidi" w:hAnsiTheme="majorBidi" w:cstheme="majorBidi"/>
                <w:b/>
                <w:bCs/>
                <w:color w:val="3E3D40"/>
                <w:shd w:val="clear" w:color="auto" w:fill="F2F2F2"/>
                <w:lang w:val="en-US"/>
              </w:rPr>
            </w:pPr>
          </w:p>
          <w:p w14:paraId="0F51F98C" w14:textId="77777777" w:rsidR="000150D6" w:rsidRPr="00121F8B" w:rsidRDefault="000150D6">
            <w:pPr>
              <w:rPr>
                <w:rFonts w:asciiTheme="majorBidi" w:hAnsiTheme="majorBidi" w:cstheme="majorBidi"/>
                <w:b/>
                <w:bCs/>
                <w:color w:val="3E3D40"/>
                <w:shd w:val="clear" w:color="auto" w:fill="F2F2F2"/>
                <w:lang w:val="en-US"/>
              </w:rPr>
            </w:pPr>
          </w:p>
          <w:p w14:paraId="4C5249C6" w14:textId="77777777" w:rsidR="000150D6" w:rsidRPr="00121F8B" w:rsidRDefault="000150D6">
            <w:pPr>
              <w:rPr>
                <w:rFonts w:asciiTheme="majorBidi" w:hAnsiTheme="majorBidi" w:cstheme="majorBidi"/>
                <w:b/>
                <w:bCs/>
                <w:color w:val="3E3D40"/>
                <w:shd w:val="clear" w:color="auto" w:fill="F2F2F2"/>
                <w:lang w:val="en-US"/>
              </w:rPr>
            </w:pPr>
          </w:p>
          <w:p w14:paraId="6AB8D1CF" w14:textId="77777777" w:rsidR="000150D6" w:rsidRPr="00121F8B" w:rsidRDefault="000150D6">
            <w:pPr>
              <w:rPr>
                <w:rFonts w:asciiTheme="majorBidi" w:hAnsiTheme="majorBidi" w:cstheme="majorBidi"/>
                <w:b/>
                <w:bCs/>
                <w:color w:val="3E3D40"/>
                <w:shd w:val="clear" w:color="auto" w:fill="F2F2F2"/>
                <w:lang w:val="en-US"/>
              </w:rPr>
            </w:pPr>
          </w:p>
          <w:p w14:paraId="3BEA832D" w14:textId="77777777" w:rsidR="000150D6" w:rsidRPr="00121F8B" w:rsidRDefault="000150D6">
            <w:pPr>
              <w:rPr>
                <w:rFonts w:asciiTheme="majorBidi" w:hAnsiTheme="majorBidi" w:cstheme="majorBidi"/>
                <w:b/>
                <w:bCs/>
                <w:color w:val="3E3D40"/>
                <w:shd w:val="clear" w:color="auto" w:fill="F2F2F2"/>
                <w:lang w:val="en-US"/>
              </w:rPr>
            </w:pPr>
          </w:p>
          <w:p w14:paraId="513F1D8F" w14:textId="77777777" w:rsidR="000150D6" w:rsidRPr="00121F8B" w:rsidRDefault="000150D6">
            <w:pPr>
              <w:rPr>
                <w:rFonts w:asciiTheme="majorBidi" w:hAnsiTheme="majorBidi" w:cstheme="majorBidi"/>
                <w:b/>
                <w:bCs/>
                <w:color w:val="3E3D40"/>
                <w:shd w:val="clear" w:color="auto" w:fill="F2F2F2"/>
                <w:lang w:val="en-US"/>
              </w:rPr>
            </w:pPr>
          </w:p>
        </w:tc>
      </w:tr>
    </w:tbl>
    <w:p w14:paraId="0A30E1B5" w14:textId="77777777" w:rsidR="003C5F91" w:rsidRPr="00121F8B" w:rsidRDefault="003C5F91">
      <w:pPr>
        <w:rPr>
          <w:rFonts w:asciiTheme="majorBidi" w:hAnsiTheme="majorBidi" w:cstheme="majorBidi"/>
          <w:lang w:val="en-US"/>
        </w:rPr>
      </w:pPr>
    </w:p>
    <w:p w14:paraId="19B37E8E" w14:textId="4ED90ACA" w:rsidR="003C5F91" w:rsidRPr="00121F8B" w:rsidRDefault="003C5F91" w:rsidP="00121F8B">
      <w:pPr>
        <w:spacing w:after="240"/>
        <w:rPr>
          <w:rFonts w:asciiTheme="majorBidi" w:eastAsia="Times New Roman" w:hAnsiTheme="majorBidi" w:cstheme="majorBidi"/>
          <w:b/>
          <w:bCs/>
          <w:i/>
          <w:iCs/>
          <w:color w:val="3E3D40"/>
          <w:sz w:val="26"/>
          <w:szCs w:val="26"/>
          <w:lang w:val="en-US" w:eastAsia="ru-RU"/>
        </w:rPr>
      </w:pPr>
      <w:r w:rsidRPr="00121F8B">
        <w:rPr>
          <w:rFonts w:asciiTheme="majorBidi" w:hAnsiTheme="majorBidi" w:cstheme="majorBidi"/>
          <w:b/>
          <w:bCs/>
          <w:i/>
          <w:iCs/>
          <w:sz w:val="26"/>
          <w:szCs w:val="26"/>
          <w:lang w:val="en-US"/>
        </w:rPr>
        <w:t xml:space="preserve">Q2. </w:t>
      </w:r>
      <w:r w:rsidRPr="00121F8B">
        <w:rPr>
          <w:rFonts w:asciiTheme="majorBidi" w:eastAsia="Times New Roman" w:hAnsiTheme="majorBidi" w:cstheme="majorBidi"/>
          <w:b/>
          <w:bCs/>
          <w:i/>
          <w:iCs/>
          <w:color w:val="3E3D40"/>
          <w:sz w:val="26"/>
          <w:szCs w:val="26"/>
          <w:lang w:val="en-US" w:eastAsia="ru-RU"/>
        </w:rPr>
        <w:t>Check List</w:t>
      </w:r>
      <w:r w:rsidR="00121F8B" w:rsidRPr="00121F8B">
        <w:rPr>
          <w:rFonts w:asciiTheme="majorBidi" w:eastAsia="Times New Roman" w:hAnsiTheme="majorBidi" w:cstheme="majorBidi"/>
          <w:b/>
          <w:bCs/>
          <w:i/>
          <w:iCs/>
          <w:color w:val="3E3D40"/>
          <w:sz w:val="26"/>
          <w:szCs w:val="26"/>
          <w:lang w:val="en-US" w:eastAsia="ru-RU"/>
        </w:rPr>
        <w:tab/>
      </w:r>
    </w:p>
    <w:tbl>
      <w:tblPr>
        <w:tblW w:w="9351" w:type="dxa"/>
        <w:shd w:val="clear" w:color="auto" w:fill="FFFFFF"/>
        <w:tblCellMar>
          <w:top w:w="15" w:type="dxa"/>
          <w:left w:w="15" w:type="dxa"/>
          <w:bottom w:w="15" w:type="dxa"/>
          <w:right w:w="15" w:type="dxa"/>
        </w:tblCellMar>
        <w:tblLook w:val="04A0" w:firstRow="1" w:lastRow="0" w:firstColumn="1" w:lastColumn="0" w:noHBand="0" w:noVBand="1"/>
      </w:tblPr>
      <w:tblGrid>
        <w:gridCol w:w="3964"/>
        <w:gridCol w:w="419"/>
        <w:gridCol w:w="432"/>
        <w:gridCol w:w="1566"/>
        <w:gridCol w:w="2970"/>
      </w:tblGrid>
      <w:tr w:rsidR="002B73D3" w:rsidRPr="00121F8B" w14:paraId="2AE82DBE" w14:textId="77777777" w:rsidTr="00121F8B">
        <w:trPr>
          <w:tblHeader/>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2A568" w14:textId="77777777" w:rsidR="002B73D3" w:rsidRPr="00121F8B" w:rsidRDefault="002B73D3" w:rsidP="002B73D3">
            <w:pPr>
              <w:spacing w:before="120"/>
              <w:rPr>
                <w:rFonts w:asciiTheme="majorBidi" w:eastAsia="Times New Roman" w:hAnsiTheme="majorBidi" w:cstheme="majorBidi"/>
                <w:b/>
                <w:bCs/>
                <w:i/>
                <w:iCs/>
                <w:color w:val="3E3D40"/>
                <w:lang w:val="en-US" w:eastAsia="ru-RU"/>
              </w:rPr>
            </w:pPr>
          </w:p>
        </w:tc>
        <w:tc>
          <w:tcPr>
            <w:tcW w:w="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063EB" w14:textId="48BE1BDE" w:rsidR="002B73D3" w:rsidRPr="00121F8B" w:rsidRDefault="002B73D3" w:rsidP="00121F8B">
            <w:pPr>
              <w:spacing w:before="120"/>
              <w:jc w:val="center"/>
              <w:rPr>
                <w:rFonts w:asciiTheme="majorBidi" w:eastAsia="Times New Roman" w:hAnsiTheme="majorBidi" w:cstheme="majorBidi"/>
                <w:b/>
                <w:bCs/>
                <w:i/>
                <w:iCs/>
                <w:color w:val="3E3D40"/>
                <w:lang w:eastAsia="ru-RU"/>
              </w:rPr>
            </w:pPr>
            <w:r w:rsidRPr="00121F8B">
              <w:rPr>
                <w:rFonts w:asciiTheme="majorBidi" w:eastAsia="Times New Roman" w:hAnsiTheme="majorBidi" w:cstheme="majorBidi"/>
                <w:b/>
                <w:bCs/>
                <w:i/>
                <w:iCs/>
                <w:color w:val="3E3D40"/>
                <w:lang w:eastAsia="ru-RU"/>
              </w:rPr>
              <w:t>Yes</w:t>
            </w: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5FFBE" w14:textId="40400218" w:rsidR="002B73D3" w:rsidRPr="00121F8B" w:rsidRDefault="002B73D3" w:rsidP="00121F8B">
            <w:pPr>
              <w:spacing w:before="120"/>
              <w:jc w:val="center"/>
              <w:rPr>
                <w:rFonts w:asciiTheme="majorBidi" w:eastAsia="Times New Roman" w:hAnsiTheme="majorBidi" w:cstheme="majorBidi"/>
                <w:b/>
                <w:bCs/>
                <w:i/>
                <w:iCs/>
                <w:color w:val="3E3D40"/>
                <w:lang w:eastAsia="ru-RU"/>
              </w:rPr>
            </w:pPr>
            <w:r w:rsidRPr="00121F8B">
              <w:rPr>
                <w:rFonts w:asciiTheme="majorBidi" w:eastAsia="Times New Roman" w:hAnsiTheme="majorBidi" w:cstheme="majorBidi"/>
                <w:b/>
                <w:bCs/>
                <w:i/>
                <w:iCs/>
                <w:color w:val="3E3D40"/>
                <w:lang w:eastAsia="ru-RU"/>
              </w:rPr>
              <w:t>No</w:t>
            </w:r>
          </w:p>
        </w:tc>
        <w:tc>
          <w:tcPr>
            <w:tcW w:w="1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0FFE7" w14:textId="729D2284" w:rsidR="002B73D3" w:rsidRPr="00121F8B" w:rsidRDefault="002B73D3" w:rsidP="00121F8B">
            <w:pPr>
              <w:spacing w:before="120"/>
              <w:jc w:val="center"/>
              <w:rPr>
                <w:rFonts w:asciiTheme="majorBidi" w:eastAsia="Times New Roman" w:hAnsiTheme="majorBidi" w:cstheme="majorBidi"/>
                <w:b/>
                <w:bCs/>
                <w:i/>
                <w:iCs/>
                <w:color w:val="3E3D40"/>
                <w:lang w:eastAsia="ru-RU"/>
              </w:rPr>
            </w:pPr>
            <w:proofErr w:type="spellStart"/>
            <w:r w:rsidRPr="00121F8B">
              <w:rPr>
                <w:rFonts w:asciiTheme="majorBidi" w:eastAsia="Times New Roman" w:hAnsiTheme="majorBidi" w:cstheme="majorBidi"/>
                <w:b/>
                <w:bCs/>
                <w:i/>
                <w:iCs/>
                <w:color w:val="3E3D40"/>
                <w:lang w:eastAsia="ru-RU"/>
              </w:rPr>
              <w:t>Not</w:t>
            </w:r>
            <w:proofErr w:type="spellEnd"/>
            <w:r w:rsidRPr="00121F8B">
              <w:rPr>
                <w:rFonts w:asciiTheme="majorBidi" w:eastAsia="Times New Roman" w:hAnsiTheme="majorBidi" w:cstheme="majorBidi"/>
                <w:b/>
                <w:bCs/>
                <w:i/>
                <w:iCs/>
                <w:color w:val="3E3D40"/>
                <w:lang w:eastAsia="ru-RU"/>
              </w:rPr>
              <w:t xml:space="preserve"> </w:t>
            </w:r>
            <w:proofErr w:type="spellStart"/>
            <w:r w:rsidRPr="00121F8B">
              <w:rPr>
                <w:rFonts w:asciiTheme="majorBidi" w:eastAsia="Times New Roman" w:hAnsiTheme="majorBidi" w:cstheme="majorBidi"/>
                <w:b/>
                <w:bCs/>
                <w:i/>
                <w:iCs/>
                <w:color w:val="3E3D40"/>
                <w:lang w:eastAsia="ru-RU"/>
              </w:rPr>
              <w:t>Applicable</w:t>
            </w:r>
            <w:proofErr w:type="spellEnd"/>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B61FA2" w14:textId="11420CF4" w:rsidR="002B73D3" w:rsidRPr="00121F8B" w:rsidRDefault="002B73D3" w:rsidP="00121F8B">
            <w:pPr>
              <w:spacing w:before="120"/>
              <w:jc w:val="center"/>
              <w:rPr>
                <w:rFonts w:asciiTheme="majorBidi" w:eastAsia="Times New Roman" w:hAnsiTheme="majorBidi" w:cstheme="majorBidi"/>
                <w:b/>
                <w:bCs/>
                <w:i/>
                <w:iCs/>
                <w:color w:val="3E3D40"/>
                <w:lang w:val="en-US" w:eastAsia="ru-RU"/>
              </w:rPr>
            </w:pPr>
            <w:r w:rsidRPr="00121F8B">
              <w:rPr>
                <w:rFonts w:asciiTheme="majorBidi" w:eastAsia="Times New Roman" w:hAnsiTheme="majorBidi" w:cstheme="majorBidi"/>
                <w:b/>
                <w:bCs/>
                <w:i/>
                <w:iCs/>
                <w:color w:val="3E3D40"/>
                <w:lang w:val="en-US" w:eastAsia="ru-RU"/>
              </w:rPr>
              <w:t>Give your comments</w:t>
            </w:r>
          </w:p>
        </w:tc>
      </w:tr>
      <w:tr w:rsidR="002B73D3" w:rsidRPr="00121F8B" w14:paraId="2AAC0456" w14:textId="4453D638" w:rsidTr="00121F8B">
        <w:tc>
          <w:tcPr>
            <w:tcW w:w="3964" w:type="dxa"/>
            <w:tcBorders>
              <w:top w:val="single" w:sz="4" w:space="0" w:color="auto"/>
              <w:left w:val="single" w:sz="4" w:space="0" w:color="auto"/>
              <w:bottom w:val="single" w:sz="4" w:space="0" w:color="auto"/>
              <w:right w:val="single" w:sz="4" w:space="0" w:color="auto"/>
            </w:tcBorders>
            <w:shd w:val="clear" w:color="auto" w:fill="FFFFFF"/>
            <w:hideMark/>
          </w:tcPr>
          <w:p w14:paraId="70AE9A6D" w14:textId="48C75549" w:rsidR="002B73D3" w:rsidRPr="00121F8B" w:rsidRDefault="002B73D3" w:rsidP="00121F8B">
            <w:pPr>
              <w:spacing w:before="120"/>
              <w:ind w:left="402" w:hanging="284"/>
              <w:rPr>
                <w:rFonts w:asciiTheme="majorBidi" w:eastAsia="Times New Roman" w:hAnsiTheme="majorBidi" w:cstheme="majorBidi"/>
                <w:color w:val="3E3D40"/>
                <w:lang w:val="en-US" w:eastAsia="ru-RU"/>
              </w:rPr>
            </w:pPr>
            <w:r w:rsidRPr="00121F8B">
              <w:rPr>
                <w:rFonts w:asciiTheme="majorBidi" w:eastAsia="Times New Roman" w:hAnsiTheme="majorBidi" w:cstheme="majorBidi"/>
                <w:color w:val="3E3D40"/>
                <w:lang w:val="en-US" w:eastAsia="ru-RU"/>
              </w:rPr>
              <w:t>a.</w:t>
            </w:r>
            <w:r w:rsidR="00121F8B" w:rsidRPr="00121F8B">
              <w:rPr>
                <w:rFonts w:asciiTheme="majorBidi" w:hAnsiTheme="majorBidi" w:cstheme="majorBidi"/>
              </w:rPr>
              <w:t xml:space="preserve"> </w:t>
            </w:r>
            <w:r w:rsidR="00121F8B" w:rsidRPr="00121F8B">
              <w:rPr>
                <w:rFonts w:asciiTheme="majorBidi" w:eastAsia="Times New Roman" w:hAnsiTheme="majorBidi" w:cstheme="majorBidi"/>
                <w:color w:val="3E3D40"/>
                <w:lang w:val="en-US" w:eastAsia="ru-RU"/>
              </w:rPr>
              <w:tab/>
            </w:r>
            <w:r w:rsidRPr="00121F8B">
              <w:rPr>
                <w:rFonts w:asciiTheme="majorBidi" w:eastAsia="Times New Roman" w:hAnsiTheme="majorBidi" w:cstheme="majorBidi"/>
                <w:color w:val="3E3D40"/>
                <w:lang w:val="en-US" w:eastAsia="ru-RU"/>
              </w:rPr>
              <w:t>Is the quality of the figures and tables satisfactory?</w:t>
            </w:r>
          </w:p>
        </w:tc>
        <w:tc>
          <w:tcPr>
            <w:tcW w:w="419" w:type="dxa"/>
            <w:tcBorders>
              <w:top w:val="single" w:sz="4" w:space="0" w:color="auto"/>
              <w:left w:val="single" w:sz="4" w:space="0" w:color="auto"/>
              <w:bottom w:val="single" w:sz="4" w:space="0" w:color="auto"/>
              <w:right w:val="single" w:sz="4" w:space="0" w:color="auto"/>
            </w:tcBorders>
            <w:shd w:val="clear" w:color="auto" w:fill="FFFFFF"/>
            <w:hideMark/>
          </w:tcPr>
          <w:p w14:paraId="756733CB" w14:textId="4B509658" w:rsidR="002B73D3" w:rsidRPr="00121F8B" w:rsidRDefault="002B73D3" w:rsidP="003C5F91">
            <w:pPr>
              <w:spacing w:before="120"/>
              <w:rPr>
                <w:rFonts w:asciiTheme="majorBidi" w:eastAsia="Times New Roman" w:hAnsiTheme="majorBidi" w:cstheme="majorBidi"/>
                <w:color w:val="3E3D40"/>
                <w:lang w:val="en-US" w:eastAsia="ru-RU"/>
              </w:rPr>
            </w:pPr>
          </w:p>
        </w:tc>
        <w:tc>
          <w:tcPr>
            <w:tcW w:w="432" w:type="dxa"/>
            <w:tcBorders>
              <w:top w:val="single" w:sz="4" w:space="0" w:color="auto"/>
              <w:left w:val="single" w:sz="4" w:space="0" w:color="auto"/>
              <w:bottom w:val="single" w:sz="4" w:space="0" w:color="auto"/>
              <w:right w:val="single" w:sz="4" w:space="0" w:color="auto"/>
            </w:tcBorders>
            <w:shd w:val="clear" w:color="auto" w:fill="FFFFFF"/>
            <w:hideMark/>
          </w:tcPr>
          <w:p w14:paraId="133AD7AD" w14:textId="38C27D00" w:rsidR="002B73D3" w:rsidRPr="00121F8B" w:rsidRDefault="002B73D3" w:rsidP="003C5F91">
            <w:pPr>
              <w:spacing w:before="120"/>
              <w:rPr>
                <w:rFonts w:asciiTheme="majorBidi" w:eastAsia="Times New Roman" w:hAnsiTheme="majorBidi" w:cstheme="majorBidi"/>
                <w:color w:val="3E3D40"/>
                <w:lang w:eastAsia="ru-RU"/>
              </w:rPr>
            </w:pPr>
          </w:p>
        </w:tc>
        <w:tc>
          <w:tcPr>
            <w:tcW w:w="1566" w:type="dxa"/>
            <w:tcBorders>
              <w:top w:val="single" w:sz="4" w:space="0" w:color="auto"/>
              <w:left w:val="single" w:sz="4" w:space="0" w:color="auto"/>
              <w:bottom w:val="single" w:sz="4" w:space="0" w:color="auto"/>
              <w:right w:val="single" w:sz="4" w:space="0" w:color="auto"/>
            </w:tcBorders>
            <w:shd w:val="clear" w:color="auto" w:fill="FFFFFF"/>
            <w:hideMark/>
          </w:tcPr>
          <w:p w14:paraId="5370D519" w14:textId="11F9D73A" w:rsidR="002B73D3" w:rsidRPr="00121F8B" w:rsidRDefault="002B73D3" w:rsidP="003C5F91">
            <w:pPr>
              <w:spacing w:before="120"/>
              <w:rPr>
                <w:rFonts w:asciiTheme="majorBidi" w:eastAsia="Times New Roman" w:hAnsiTheme="majorBidi" w:cstheme="majorBidi"/>
                <w:color w:val="3E3D40"/>
                <w:lang w:eastAsia="ru-RU"/>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5F4E0D44" w14:textId="2DF7AECE" w:rsidR="002B73D3" w:rsidRPr="00121F8B" w:rsidRDefault="002B73D3" w:rsidP="003C5F91">
            <w:pPr>
              <w:spacing w:before="120"/>
              <w:rPr>
                <w:rFonts w:asciiTheme="majorBidi" w:eastAsia="Times New Roman" w:hAnsiTheme="majorBidi" w:cstheme="majorBidi"/>
                <w:color w:val="3E3D40"/>
                <w:lang w:val="en-US" w:eastAsia="ru-RU"/>
              </w:rPr>
            </w:pPr>
          </w:p>
        </w:tc>
      </w:tr>
      <w:tr w:rsidR="002B73D3" w:rsidRPr="00121F8B" w14:paraId="4409F87C" w14:textId="505FCB42" w:rsidTr="00121F8B">
        <w:tc>
          <w:tcPr>
            <w:tcW w:w="3964" w:type="dxa"/>
            <w:tcBorders>
              <w:top w:val="single" w:sz="4" w:space="0" w:color="auto"/>
              <w:left w:val="single" w:sz="4" w:space="0" w:color="auto"/>
              <w:bottom w:val="single" w:sz="4" w:space="0" w:color="auto"/>
              <w:right w:val="single" w:sz="4" w:space="0" w:color="auto"/>
            </w:tcBorders>
            <w:shd w:val="clear" w:color="auto" w:fill="FFFFFF"/>
            <w:hideMark/>
          </w:tcPr>
          <w:p w14:paraId="242F326F" w14:textId="474B595D" w:rsidR="002B73D3" w:rsidRPr="00121F8B" w:rsidRDefault="002B73D3" w:rsidP="00121F8B">
            <w:pPr>
              <w:spacing w:before="120"/>
              <w:ind w:left="402" w:hanging="284"/>
              <w:rPr>
                <w:rFonts w:asciiTheme="majorBidi" w:eastAsia="Times New Roman" w:hAnsiTheme="majorBidi" w:cstheme="majorBidi"/>
                <w:color w:val="3E3D40"/>
                <w:lang w:val="en-US" w:eastAsia="ru-RU"/>
              </w:rPr>
            </w:pPr>
            <w:r w:rsidRPr="00121F8B">
              <w:rPr>
                <w:rFonts w:asciiTheme="majorBidi" w:eastAsia="Times New Roman" w:hAnsiTheme="majorBidi" w:cstheme="majorBidi"/>
                <w:color w:val="3E3D40"/>
                <w:lang w:val="en-US" w:eastAsia="ru-RU"/>
              </w:rPr>
              <w:t>b.</w:t>
            </w:r>
            <w:r w:rsidR="00121F8B" w:rsidRPr="00121F8B">
              <w:rPr>
                <w:rFonts w:asciiTheme="majorBidi" w:hAnsiTheme="majorBidi" w:cstheme="majorBidi"/>
              </w:rPr>
              <w:t xml:space="preserve"> </w:t>
            </w:r>
            <w:r w:rsidR="00121F8B" w:rsidRPr="00121F8B">
              <w:rPr>
                <w:rFonts w:asciiTheme="majorBidi" w:eastAsia="Times New Roman" w:hAnsiTheme="majorBidi" w:cstheme="majorBidi"/>
                <w:color w:val="3E3D40"/>
                <w:lang w:val="en-US" w:eastAsia="ru-RU"/>
              </w:rPr>
              <w:tab/>
            </w:r>
            <w:r w:rsidRPr="00121F8B">
              <w:rPr>
                <w:rFonts w:asciiTheme="majorBidi" w:eastAsia="Times New Roman" w:hAnsiTheme="majorBidi" w:cstheme="majorBidi"/>
                <w:color w:val="3E3D40"/>
                <w:lang w:val="en-US" w:eastAsia="ru-RU"/>
              </w:rPr>
              <w:t>Does the reference list cover the relevant literature adequately and in an unbiased manner?</w:t>
            </w:r>
          </w:p>
        </w:tc>
        <w:tc>
          <w:tcPr>
            <w:tcW w:w="419" w:type="dxa"/>
            <w:tcBorders>
              <w:top w:val="single" w:sz="4" w:space="0" w:color="auto"/>
              <w:left w:val="single" w:sz="4" w:space="0" w:color="auto"/>
              <w:bottom w:val="single" w:sz="4" w:space="0" w:color="auto"/>
              <w:right w:val="single" w:sz="4" w:space="0" w:color="auto"/>
            </w:tcBorders>
            <w:shd w:val="clear" w:color="auto" w:fill="FFFFFF"/>
            <w:hideMark/>
          </w:tcPr>
          <w:p w14:paraId="41AE81F9" w14:textId="4AE1CC2B" w:rsidR="002B73D3" w:rsidRPr="00121F8B" w:rsidRDefault="002B73D3" w:rsidP="003C5F91">
            <w:pPr>
              <w:spacing w:before="120"/>
              <w:rPr>
                <w:rFonts w:asciiTheme="majorBidi" w:eastAsia="Times New Roman" w:hAnsiTheme="majorBidi" w:cstheme="majorBidi"/>
                <w:color w:val="3E3D40"/>
                <w:lang w:val="en-US" w:eastAsia="ru-RU"/>
              </w:rPr>
            </w:pPr>
          </w:p>
        </w:tc>
        <w:tc>
          <w:tcPr>
            <w:tcW w:w="432" w:type="dxa"/>
            <w:tcBorders>
              <w:top w:val="single" w:sz="4" w:space="0" w:color="auto"/>
              <w:left w:val="single" w:sz="4" w:space="0" w:color="auto"/>
              <w:bottom w:val="single" w:sz="4" w:space="0" w:color="auto"/>
              <w:right w:val="single" w:sz="4" w:space="0" w:color="auto"/>
            </w:tcBorders>
            <w:shd w:val="clear" w:color="auto" w:fill="FFFFFF"/>
            <w:hideMark/>
          </w:tcPr>
          <w:p w14:paraId="5EBD0964" w14:textId="1780C8A0" w:rsidR="002B73D3" w:rsidRPr="00121F8B" w:rsidRDefault="002B73D3" w:rsidP="003C5F91">
            <w:pPr>
              <w:spacing w:before="120"/>
              <w:rPr>
                <w:rFonts w:asciiTheme="majorBidi" w:eastAsia="Times New Roman" w:hAnsiTheme="majorBidi" w:cstheme="majorBidi"/>
                <w:color w:val="3E3D40"/>
                <w:lang w:val="en-US" w:eastAsia="ru-RU"/>
              </w:rPr>
            </w:pPr>
          </w:p>
        </w:tc>
        <w:tc>
          <w:tcPr>
            <w:tcW w:w="1566" w:type="dxa"/>
            <w:tcBorders>
              <w:top w:val="single" w:sz="4" w:space="0" w:color="auto"/>
              <w:left w:val="single" w:sz="4" w:space="0" w:color="auto"/>
              <w:bottom w:val="single" w:sz="4" w:space="0" w:color="auto"/>
              <w:right w:val="single" w:sz="4" w:space="0" w:color="auto"/>
            </w:tcBorders>
            <w:shd w:val="clear" w:color="auto" w:fill="FFFFFF"/>
            <w:hideMark/>
          </w:tcPr>
          <w:p w14:paraId="151E3CAA" w14:textId="77777777" w:rsidR="002B73D3" w:rsidRPr="00121F8B" w:rsidRDefault="002B73D3" w:rsidP="003C5F91">
            <w:pPr>
              <w:spacing w:before="120"/>
              <w:rPr>
                <w:rFonts w:asciiTheme="majorBidi" w:eastAsia="Times New Roman" w:hAnsiTheme="majorBidi" w:cstheme="majorBidi"/>
                <w:lang w:val="en-US" w:eastAsia="ru-RU"/>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06058FDA" w14:textId="77777777" w:rsidR="002B73D3" w:rsidRPr="00121F8B" w:rsidRDefault="002B73D3" w:rsidP="003C5F91">
            <w:pPr>
              <w:spacing w:before="120"/>
              <w:rPr>
                <w:rFonts w:asciiTheme="majorBidi" w:eastAsia="Times New Roman" w:hAnsiTheme="majorBidi" w:cstheme="majorBidi"/>
                <w:lang w:val="en-US" w:eastAsia="ru-RU"/>
              </w:rPr>
            </w:pPr>
          </w:p>
        </w:tc>
      </w:tr>
      <w:tr w:rsidR="002B73D3" w:rsidRPr="00121F8B" w14:paraId="7C69247C" w14:textId="1E6C4EC0" w:rsidTr="00121F8B">
        <w:tc>
          <w:tcPr>
            <w:tcW w:w="3964" w:type="dxa"/>
            <w:tcBorders>
              <w:top w:val="single" w:sz="4" w:space="0" w:color="auto"/>
              <w:left w:val="single" w:sz="4" w:space="0" w:color="auto"/>
              <w:bottom w:val="single" w:sz="4" w:space="0" w:color="auto"/>
              <w:right w:val="single" w:sz="4" w:space="0" w:color="auto"/>
            </w:tcBorders>
            <w:shd w:val="clear" w:color="auto" w:fill="FFFFFF"/>
            <w:hideMark/>
          </w:tcPr>
          <w:p w14:paraId="4D8E85C3" w14:textId="76651949" w:rsidR="002B73D3" w:rsidRPr="00121F8B" w:rsidRDefault="002B73D3" w:rsidP="00121F8B">
            <w:pPr>
              <w:spacing w:before="120"/>
              <w:ind w:left="402" w:hanging="284"/>
              <w:rPr>
                <w:rFonts w:asciiTheme="majorBidi" w:eastAsia="Times New Roman" w:hAnsiTheme="majorBidi" w:cstheme="majorBidi"/>
                <w:color w:val="3E3D40"/>
                <w:lang w:val="en-US" w:eastAsia="ru-RU"/>
              </w:rPr>
            </w:pPr>
            <w:r w:rsidRPr="00121F8B">
              <w:rPr>
                <w:rFonts w:asciiTheme="majorBidi" w:eastAsia="Times New Roman" w:hAnsiTheme="majorBidi" w:cstheme="majorBidi"/>
                <w:color w:val="3E3D40"/>
                <w:lang w:val="en-US" w:eastAsia="ru-RU"/>
              </w:rPr>
              <w:t>c.</w:t>
            </w:r>
            <w:r w:rsidR="00121F8B" w:rsidRPr="00121F8B">
              <w:rPr>
                <w:rFonts w:asciiTheme="majorBidi" w:hAnsiTheme="majorBidi" w:cstheme="majorBidi"/>
              </w:rPr>
              <w:t xml:space="preserve"> </w:t>
            </w:r>
            <w:r w:rsidR="00121F8B" w:rsidRPr="00121F8B">
              <w:rPr>
                <w:rFonts w:asciiTheme="majorBidi" w:eastAsia="Times New Roman" w:hAnsiTheme="majorBidi" w:cstheme="majorBidi"/>
                <w:color w:val="3E3D40"/>
                <w:lang w:val="en-US" w:eastAsia="ru-RU"/>
              </w:rPr>
              <w:tab/>
            </w:r>
            <w:r w:rsidRPr="00121F8B">
              <w:rPr>
                <w:rFonts w:asciiTheme="majorBidi" w:eastAsia="Times New Roman" w:hAnsiTheme="majorBidi" w:cstheme="majorBidi"/>
                <w:color w:val="3E3D40"/>
                <w:lang w:val="en-US" w:eastAsia="ru-RU"/>
              </w:rPr>
              <w:t>Does this manuscript refer only to published data? (unpublished or original data is not allowed for a systematic review)</w:t>
            </w:r>
          </w:p>
        </w:tc>
        <w:tc>
          <w:tcPr>
            <w:tcW w:w="419" w:type="dxa"/>
            <w:tcBorders>
              <w:top w:val="single" w:sz="4" w:space="0" w:color="auto"/>
              <w:left w:val="single" w:sz="4" w:space="0" w:color="auto"/>
              <w:bottom w:val="single" w:sz="4" w:space="0" w:color="auto"/>
              <w:right w:val="single" w:sz="4" w:space="0" w:color="auto"/>
            </w:tcBorders>
            <w:shd w:val="clear" w:color="auto" w:fill="FFFFFF"/>
            <w:hideMark/>
          </w:tcPr>
          <w:p w14:paraId="6FAE6613" w14:textId="53625F97" w:rsidR="002B73D3" w:rsidRPr="00121F8B" w:rsidRDefault="002B73D3" w:rsidP="003C5F91">
            <w:pPr>
              <w:spacing w:before="120"/>
              <w:rPr>
                <w:rFonts w:asciiTheme="majorBidi" w:eastAsia="Times New Roman" w:hAnsiTheme="majorBidi" w:cstheme="majorBidi"/>
                <w:color w:val="3E3D40"/>
                <w:lang w:val="en-US" w:eastAsia="ru-RU"/>
              </w:rPr>
            </w:pPr>
          </w:p>
        </w:tc>
        <w:tc>
          <w:tcPr>
            <w:tcW w:w="432" w:type="dxa"/>
            <w:tcBorders>
              <w:top w:val="single" w:sz="4" w:space="0" w:color="auto"/>
              <w:left w:val="single" w:sz="4" w:space="0" w:color="auto"/>
              <w:bottom w:val="single" w:sz="4" w:space="0" w:color="auto"/>
              <w:right w:val="single" w:sz="4" w:space="0" w:color="auto"/>
            </w:tcBorders>
            <w:shd w:val="clear" w:color="auto" w:fill="FFFFFF"/>
            <w:hideMark/>
          </w:tcPr>
          <w:p w14:paraId="108ED7BF" w14:textId="2B0ECDEB" w:rsidR="002B73D3" w:rsidRPr="00121F8B" w:rsidRDefault="002B73D3" w:rsidP="003C5F91">
            <w:pPr>
              <w:spacing w:before="120"/>
              <w:rPr>
                <w:rFonts w:asciiTheme="majorBidi" w:eastAsia="Times New Roman" w:hAnsiTheme="majorBidi" w:cstheme="majorBidi"/>
                <w:color w:val="3E3D40"/>
                <w:lang w:val="en-US" w:eastAsia="ru-RU"/>
              </w:rPr>
            </w:pPr>
          </w:p>
        </w:tc>
        <w:tc>
          <w:tcPr>
            <w:tcW w:w="1566" w:type="dxa"/>
            <w:tcBorders>
              <w:top w:val="single" w:sz="4" w:space="0" w:color="auto"/>
              <w:left w:val="single" w:sz="4" w:space="0" w:color="auto"/>
              <w:bottom w:val="single" w:sz="4" w:space="0" w:color="auto"/>
              <w:right w:val="single" w:sz="4" w:space="0" w:color="auto"/>
            </w:tcBorders>
            <w:shd w:val="clear" w:color="auto" w:fill="FFFFFF"/>
            <w:hideMark/>
          </w:tcPr>
          <w:p w14:paraId="52F782FE" w14:textId="77777777" w:rsidR="002B73D3" w:rsidRPr="00121F8B" w:rsidRDefault="002B73D3" w:rsidP="003C5F91">
            <w:pPr>
              <w:spacing w:before="120"/>
              <w:rPr>
                <w:rFonts w:asciiTheme="majorBidi" w:eastAsia="Times New Roman" w:hAnsiTheme="majorBidi" w:cstheme="majorBidi"/>
                <w:lang w:val="en-US" w:eastAsia="ru-RU"/>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3C15EA33" w14:textId="77777777" w:rsidR="002B73D3" w:rsidRPr="00121F8B" w:rsidRDefault="002B73D3" w:rsidP="003C5F91">
            <w:pPr>
              <w:spacing w:before="120"/>
              <w:rPr>
                <w:rFonts w:asciiTheme="majorBidi" w:eastAsia="Times New Roman" w:hAnsiTheme="majorBidi" w:cstheme="majorBidi"/>
                <w:lang w:val="en-US" w:eastAsia="ru-RU"/>
              </w:rPr>
            </w:pPr>
          </w:p>
        </w:tc>
      </w:tr>
      <w:tr w:rsidR="002B73D3" w:rsidRPr="00121F8B" w14:paraId="17394E97" w14:textId="2FC68730" w:rsidTr="00121F8B">
        <w:tc>
          <w:tcPr>
            <w:tcW w:w="3964" w:type="dxa"/>
            <w:tcBorders>
              <w:top w:val="single" w:sz="4" w:space="0" w:color="auto"/>
              <w:left w:val="single" w:sz="4" w:space="0" w:color="auto"/>
              <w:bottom w:val="single" w:sz="4" w:space="0" w:color="auto"/>
              <w:right w:val="single" w:sz="4" w:space="0" w:color="auto"/>
            </w:tcBorders>
            <w:shd w:val="clear" w:color="auto" w:fill="FFFFFF"/>
            <w:hideMark/>
          </w:tcPr>
          <w:p w14:paraId="68A99D8F" w14:textId="2FD091A1" w:rsidR="002B73D3" w:rsidRPr="00121F8B" w:rsidRDefault="002B73D3" w:rsidP="00121F8B">
            <w:pPr>
              <w:spacing w:before="120"/>
              <w:ind w:left="402" w:hanging="284"/>
              <w:rPr>
                <w:rFonts w:asciiTheme="majorBidi" w:eastAsia="Times New Roman" w:hAnsiTheme="majorBidi" w:cstheme="majorBidi"/>
                <w:color w:val="3E3D40"/>
                <w:lang w:val="en-US" w:eastAsia="ru-RU"/>
              </w:rPr>
            </w:pPr>
            <w:r w:rsidRPr="00121F8B">
              <w:rPr>
                <w:rFonts w:asciiTheme="majorBidi" w:eastAsia="Times New Roman" w:hAnsiTheme="majorBidi" w:cstheme="majorBidi"/>
                <w:color w:val="3E3D40"/>
                <w:lang w:val="en-US" w:eastAsia="ru-RU"/>
              </w:rPr>
              <w:t>d.</w:t>
            </w:r>
            <w:r w:rsidR="00121F8B" w:rsidRPr="00121F8B">
              <w:rPr>
                <w:rFonts w:asciiTheme="majorBidi" w:hAnsiTheme="majorBidi" w:cstheme="majorBidi"/>
              </w:rPr>
              <w:t xml:space="preserve"> </w:t>
            </w:r>
            <w:r w:rsidR="00121F8B" w:rsidRPr="00121F8B">
              <w:rPr>
                <w:rFonts w:asciiTheme="majorBidi" w:eastAsia="Times New Roman" w:hAnsiTheme="majorBidi" w:cstheme="majorBidi"/>
                <w:color w:val="3E3D40"/>
                <w:lang w:val="en-US" w:eastAsia="ru-RU"/>
              </w:rPr>
              <w:tab/>
            </w:r>
            <w:r w:rsidRPr="00121F8B">
              <w:rPr>
                <w:rFonts w:asciiTheme="majorBidi" w:eastAsia="Times New Roman" w:hAnsiTheme="majorBidi" w:cstheme="majorBidi"/>
                <w:color w:val="3E3D40"/>
                <w:lang w:val="en-US" w:eastAsia="ru-RU"/>
              </w:rPr>
              <w:t>Does the review include a balanced, comprehensive, and critical view of the research area?</w:t>
            </w:r>
          </w:p>
        </w:tc>
        <w:tc>
          <w:tcPr>
            <w:tcW w:w="419" w:type="dxa"/>
            <w:tcBorders>
              <w:top w:val="single" w:sz="4" w:space="0" w:color="auto"/>
              <w:left w:val="single" w:sz="4" w:space="0" w:color="auto"/>
              <w:bottom w:val="single" w:sz="4" w:space="0" w:color="auto"/>
              <w:right w:val="single" w:sz="4" w:space="0" w:color="auto"/>
            </w:tcBorders>
            <w:shd w:val="clear" w:color="auto" w:fill="FFFFFF"/>
            <w:hideMark/>
          </w:tcPr>
          <w:p w14:paraId="4E0E622C" w14:textId="4BE28B9D" w:rsidR="002B73D3" w:rsidRPr="00121F8B" w:rsidRDefault="002B73D3" w:rsidP="003C5F91">
            <w:pPr>
              <w:spacing w:before="120"/>
              <w:rPr>
                <w:rFonts w:asciiTheme="majorBidi" w:eastAsia="Times New Roman" w:hAnsiTheme="majorBidi" w:cstheme="majorBidi"/>
                <w:color w:val="3E3D40"/>
                <w:lang w:val="en-US" w:eastAsia="ru-RU"/>
              </w:rPr>
            </w:pPr>
          </w:p>
        </w:tc>
        <w:tc>
          <w:tcPr>
            <w:tcW w:w="432" w:type="dxa"/>
            <w:tcBorders>
              <w:top w:val="single" w:sz="4" w:space="0" w:color="auto"/>
              <w:left w:val="single" w:sz="4" w:space="0" w:color="auto"/>
              <w:bottom w:val="single" w:sz="4" w:space="0" w:color="auto"/>
              <w:right w:val="single" w:sz="4" w:space="0" w:color="auto"/>
            </w:tcBorders>
            <w:shd w:val="clear" w:color="auto" w:fill="FFFFFF"/>
            <w:hideMark/>
          </w:tcPr>
          <w:p w14:paraId="18D9090E" w14:textId="49FE0E56" w:rsidR="002B73D3" w:rsidRPr="00121F8B" w:rsidRDefault="002B73D3" w:rsidP="003C5F91">
            <w:pPr>
              <w:spacing w:before="120"/>
              <w:rPr>
                <w:rFonts w:asciiTheme="majorBidi" w:eastAsia="Times New Roman" w:hAnsiTheme="majorBidi" w:cstheme="majorBidi"/>
                <w:color w:val="3E3D40"/>
                <w:lang w:val="en-US" w:eastAsia="ru-RU"/>
              </w:rPr>
            </w:pPr>
          </w:p>
        </w:tc>
        <w:tc>
          <w:tcPr>
            <w:tcW w:w="1566" w:type="dxa"/>
            <w:tcBorders>
              <w:top w:val="single" w:sz="4" w:space="0" w:color="auto"/>
              <w:left w:val="single" w:sz="4" w:space="0" w:color="auto"/>
              <w:bottom w:val="single" w:sz="4" w:space="0" w:color="auto"/>
              <w:right w:val="single" w:sz="4" w:space="0" w:color="auto"/>
            </w:tcBorders>
            <w:shd w:val="clear" w:color="auto" w:fill="FFFFFF"/>
            <w:hideMark/>
          </w:tcPr>
          <w:p w14:paraId="593D141C" w14:textId="77777777" w:rsidR="002B73D3" w:rsidRPr="00121F8B" w:rsidRDefault="002B73D3" w:rsidP="003C5F91">
            <w:pPr>
              <w:spacing w:before="120"/>
              <w:rPr>
                <w:rFonts w:asciiTheme="majorBidi" w:eastAsia="Times New Roman" w:hAnsiTheme="majorBidi" w:cstheme="majorBidi"/>
                <w:lang w:val="en-US" w:eastAsia="ru-RU"/>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6E3CFC0D" w14:textId="77777777" w:rsidR="002B73D3" w:rsidRPr="00121F8B" w:rsidRDefault="002B73D3" w:rsidP="003C5F91">
            <w:pPr>
              <w:spacing w:before="120"/>
              <w:rPr>
                <w:rFonts w:asciiTheme="majorBidi" w:eastAsia="Times New Roman" w:hAnsiTheme="majorBidi" w:cstheme="majorBidi"/>
                <w:lang w:val="en-US" w:eastAsia="ru-RU"/>
              </w:rPr>
            </w:pPr>
          </w:p>
        </w:tc>
      </w:tr>
      <w:tr w:rsidR="002B73D3" w:rsidRPr="00121F8B" w14:paraId="39A3246E" w14:textId="349E60BB" w:rsidTr="00121F8B">
        <w:tc>
          <w:tcPr>
            <w:tcW w:w="3964" w:type="dxa"/>
            <w:tcBorders>
              <w:top w:val="single" w:sz="4" w:space="0" w:color="auto"/>
              <w:left w:val="single" w:sz="4" w:space="0" w:color="auto"/>
              <w:bottom w:val="single" w:sz="4" w:space="0" w:color="auto"/>
              <w:right w:val="single" w:sz="4" w:space="0" w:color="auto"/>
            </w:tcBorders>
            <w:shd w:val="clear" w:color="auto" w:fill="FFFFFF"/>
            <w:hideMark/>
          </w:tcPr>
          <w:p w14:paraId="0C88B739" w14:textId="579EA907" w:rsidR="002B73D3" w:rsidRPr="00121F8B" w:rsidRDefault="002B73D3" w:rsidP="00121F8B">
            <w:pPr>
              <w:spacing w:before="120"/>
              <w:ind w:left="402" w:hanging="284"/>
              <w:rPr>
                <w:rFonts w:asciiTheme="majorBidi" w:eastAsia="Times New Roman" w:hAnsiTheme="majorBidi" w:cstheme="majorBidi"/>
                <w:color w:val="3E3D40"/>
                <w:lang w:val="en-US" w:eastAsia="ru-RU"/>
              </w:rPr>
            </w:pPr>
            <w:r w:rsidRPr="00121F8B">
              <w:rPr>
                <w:rFonts w:asciiTheme="majorBidi" w:eastAsia="Times New Roman" w:hAnsiTheme="majorBidi" w:cstheme="majorBidi"/>
                <w:color w:val="3E3D40"/>
                <w:lang w:val="en-US" w:eastAsia="ru-RU"/>
              </w:rPr>
              <w:t>e.</w:t>
            </w:r>
            <w:r w:rsidR="00121F8B" w:rsidRPr="00121F8B">
              <w:rPr>
                <w:rFonts w:asciiTheme="majorBidi" w:hAnsiTheme="majorBidi" w:cstheme="majorBidi"/>
              </w:rPr>
              <w:t xml:space="preserve"> </w:t>
            </w:r>
            <w:r w:rsidR="00121F8B" w:rsidRPr="00121F8B">
              <w:rPr>
                <w:rFonts w:asciiTheme="majorBidi" w:eastAsia="Times New Roman" w:hAnsiTheme="majorBidi" w:cstheme="majorBidi"/>
                <w:color w:val="3E3D40"/>
                <w:lang w:val="en-US" w:eastAsia="ru-RU"/>
              </w:rPr>
              <w:tab/>
            </w:r>
            <w:r w:rsidRPr="00121F8B">
              <w:rPr>
                <w:rFonts w:asciiTheme="majorBidi" w:eastAsia="Times New Roman" w:hAnsiTheme="majorBidi" w:cstheme="majorBidi"/>
                <w:color w:val="3E3D40"/>
                <w:lang w:val="en-US" w:eastAsia="ru-RU"/>
              </w:rPr>
              <w:t>Is the research question of the systematic review clearly defined in terms of populations, interventions, comparators, outcomes, and study designs (PICOS)?</w:t>
            </w:r>
          </w:p>
        </w:tc>
        <w:tc>
          <w:tcPr>
            <w:tcW w:w="419" w:type="dxa"/>
            <w:tcBorders>
              <w:top w:val="single" w:sz="4" w:space="0" w:color="auto"/>
              <w:left w:val="single" w:sz="4" w:space="0" w:color="auto"/>
              <w:bottom w:val="single" w:sz="4" w:space="0" w:color="auto"/>
              <w:right w:val="single" w:sz="4" w:space="0" w:color="auto"/>
            </w:tcBorders>
            <w:shd w:val="clear" w:color="auto" w:fill="FFFFFF"/>
            <w:hideMark/>
          </w:tcPr>
          <w:p w14:paraId="73E9BA4E" w14:textId="114A328E" w:rsidR="002B73D3" w:rsidRPr="00121F8B" w:rsidRDefault="002B73D3" w:rsidP="003C5F91">
            <w:pPr>
              <w:spacing w:before="120"/>
              <w:rPr>
                <w:rFonts w:asciiTheme="majorBidi" w:eastAsia="Times New Roman" w:hAnsiTheme="majorBidi" w:cstheme="majorBidi"/>
                <w:color w:val="3E3D40"/>
                <w:lang w:val="en-US" w:eastAsia="ru-RU"/>
              </w:rPr>
            </w:pPr>
          </w:p>
        </w:tc>
        <w:tc>
          <w:tcPr>
            <w:tcW w:w="432" w:type="dxa"/>
            <w:tcBorders>
              <w:top w:val="single" w:sz="4" w:space="0" w:color="auto"/>
              <w:left w:val="single" w:sz="4" w:space="0" w:color="auto"/>
              <w:bottom w:val="single" w:sz="4" w:space="0" w:color="auto"/>
              <w:right w:val="single" w:sz="4" w:space="0" w:color="auto"/>
            </w:tcBorders>
            <w:shd w:val="clear" w:color="auto" w:fill="FFFFFF"/>
            <w:hideMark/>
          </w:tcPr>
          <w:p w14:paraId="689D2FCE" w14:textId="60DC1793" w:rsidR="002B73D3" w:rsidRPr="00121F8B" w:rsidRDefault="002B73D3" w:rsidP="003C5F91">
            <w:pPr>
              <w:spacing w:before="120"/>
              <w:rPr>
                <w:rFonts w:asciiTheme="majorBidi" w:eastAsia="Times New Roman" w:hAnsiTheme="majorBidi" w:cstheme="majorBidi"/>
                <w:color w:val="3E3D40"/>
                <w:lang w:val="en-US" w:eastAsia="ru-RU"/>
              </w:rPr>
            </w:pPr>
          </w:p>
        </w:tc>
        <w:tc>
          <w:tcPr>
            <w:tcW w:w="1566" w:type="dxa"/>
            <w:tcBorders>
              <w:top w:val="single" w:sz="4" w:space="0" w:color="auto"/>
              <w:left w:val="single" w:sz="4" w:space="0" w:color="auto"/>
              <w:bottom w:val="single" w:sz="4" w:space="0" w:color="auto"/>
              <w:right w:val="single" w:sz="4" w:space="0" w:color="auto"/>
            </w:tcBorders>
            <w:shd w:val="clear" w:color="auto" w:fill="FFFFFF"/>
            <w:hideMark/>
          </w:tcPr>
          <w:p w14:paraId="713FDA35" w14:textId="0E77C1B8" w:rsidR="002B73D3" w:rsidRPr="00121F8B" w:rsidRDefault="002B73D3" w:rsidP="003C5F91">
            <w:pPr>
              <w:spacing w:before="120"/>
              <w:rPr>
                <w:rFonts w:asciiTheme="majorBidi" w:eastAsia="Times New Roman" w:hAnsiTheme="majorBidi" w:cstheme="majorBidi"/>
                <w:color w:val="3E3D40"/>
                <w:lang w:val="en-US" w:eastAsia="ru-RU"/>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3AF1AFE3" w14:textId="77777777" w:rsidR="002B73D3" w:rsidRPr="00121F8B" w:rsidRDefault="002B73D3" w:rsidP="003C5F91">
            <w:pPr>
              <w:spacing w:before="120"/>
              <w:rPr>
                <w:rFonts w:asciiTheme="majorBidi" w:eastAsia="Times New Roman" w:hAnsiTheme="majorBidi" w:cstheme="majorBidi"/>
                <w:color w:val="3E3D40"/>
                <w:lang w:val="en-US" w:eastAsia="ru-RU"/>
              </w:rPr>
            </w:pPr>
          </w:p>
        </w:tc>
      </w:tr>
      <w:tr w:rsidR="002B73D3" w:rsidRPr="00121F8B" w14:paraId="03251A1C" w14:textId="64F57C04" w:rsidTr="00121F8B">
        <w:tc>
          <w:tcPr>
            <w:tcW w:w="3964" w:type="dxa"/>
            <w:tcBorders>
              <w:top w:val="single" w:sz="4" w:space="0" w:color="auto"/>
              <w:left w:val="single" w:sz="4" w:space="0" w:color="auto"/>
              <w:bottom w:val="single" w:sz="4" w:space="0" w:color="auto"/>
              <w:right w:val="single" w:sz="4" w:space="0" w:color="auto"/>
            </w:tcBorders>
            <w:shd w:val="clear" w:color="auto" w:fill="FFFFFF"/>
            <w:hideMark/>
          </w:tcPr>
          <w:p w14:paraId="42B96F7F" w14:textId="22BD9E25" w:rsidR="002B73D3" w:rsidRPr="00121F8B" w:rsidRDefault="002B73D3" w:rsidP="00121F8B">
            <w:pPr>
              <w:spacing w:before="120"/>
              <w:ind w:left="402" w:hanging="284"/>
              <w:rPr>
                <w:rFonts w:asciiTheme="majorBidi" w:eastAsia="Times New Roman" w:hAnsiTheme="majorBidi" w:cstheme="majorBidi"/>
                <w:color w:val="3E3D40"/>
                <w:lang w:val="en-US" w:eastAsia="ru-RU"/>
              </w:rPr>
            </w:pPr>
            <w:r w:rsidRPr="00121F8B">
              <w:rPr>
                <w:rFonts w:asciiTheme="majorBidi" w:eastAsia="Times New Roman" w:hAnsiTheme="majorBidi" w:cstheme="majorBidi"/>
                <w:color w:val="3E3D40"/>
                <w:lang w:val="en-US" w:eastAsia="ru-RU"/>
              </w:rPr>
              <w:t>f.</w:t>
            </w:r>
            <w:r w:rsidR="00121F8B" w:rsidRPr="00121F8B">
              <w:rPr>
                <w:rFonts w:asciiTheme="majorBidi" w:hAnsiTheme="majorBidi" w:cstheme="majorBidi"/>
              </w:rPr>
              <w:t xml:space="preserve"> </w:t>
            </w:r>
            <w:r w:rsidR="00121F8B" w:rsidRPr="00121F8B">
              <w:rPr>
                <w:rFonts w:asciiTheme="majorBidi" w:eastAsia="Times New Roman" w:hAnsiTheme="majorBidi" w:cstheme="majorBidi"/>
                <w:color w:val="3E3D40"/>
                <w:lang w:val="en-US" w:eastAsia="ru-RU"/>
              </w:rPr>
              <w:tab/>
            </w:r>
            <w:r w:rsidRPr="00121F8B">
              <w:rPr>
                <w:rFonts w:asciiTheme="majorBidi" w:eastAsia="Times New Roman" w:hAnsiTheme="majorBidi" w:cstheme="majorBidi"/>
                <w:color w:val="3E3D40"/>
                <w:lang w:val="en-US" w:eastAsia="ru-RU"/>
              </w:rPr>
              <w:t xml:space="preserve">Is this review built on methods that are clearly defined to identify, categorize, analyze and report </w:t>
            </w:r>
            <w:r w:rsidRPr="00121F8B">
              <w:rPr>
                <w:rFonts w:asciiTheme="majorBidi" w:eastAsia="Times New Roman" w:hAnsiTheme="majorBidi" w:cstheme="majorBidi"/>
                <w:color w:val="3E3D40"/>
                <w:lang w:val="en-US" w:eastAsia="ru-RU"/>
              </w:rPr>
              <w:lastRenderedPageBreak/>
              <w:t>aggregated evidence on a specific topic?</w:t>
            </w:r>
          </w:p>
        </w:tc>
        <w:tc>
          <w:tcPr>
            <w:tcW w:w="419" w:type="dxa"/>
            <w:tcBorders>
              <w:top w:val="single" w:sz="4" w:space="0" w:color="auto"/>
              <w:left w:val="single" w:sz="4" w:space="0" w:color="auto"/>
              <w:bottom w:val="single" w:sz="4" w:space="0" w:color="auto"/>
              <w:right w:val="single" w:sz="4" w:space="0" w:color="auto"/>
            </w:tcBorders>
            <w:shd w:val="clear" w:color="auto" w:fill="FFFFFF"/>
            <w:hideMark/>
          </w:tcPr>
          <w:p w14:paraId="5EF72550" w14:textId="6E040B5F" w:rsidR="002B73D3" w:rsidRPr="00121F8B" w:rsidRDefault="002B73D3" w:rsidP="003C5F91">
            <w:pPr>
              <w:spacing w:before="120"/>
              <w:rPr>
                <w:rFonts w:asciiTheme="majorBidi" w:eastAsia="Times New Roman" w:hAnsiTheme="majorBidi" w:cstheme="majorBidi"/>
                <w:color w:val="3E3D40"/>
                <w:lang w:val="en-US" w:eastAsia="ru-RU"/>
              </w:rPr>
            </w:pPr>
          </w:p>
        </w:tc>
        <w:tc>
          <w:tcPr>
            <w:tcW w:w="432" w:type="dxa"/>
            <w:tcBorders>
              <w:top w:val="single" w:sz="4" w:space="0" w:color="auto"/>
              <w:left w:val="single" w:sz="4" w:space="0" w:color="auto"/>
              <w:bottom w:val="single" w:sz="4" w:space="0" w:color="auto"/>
              <w:right w:val="single" w:sz="4" w:space="0" w:color="auto"/>
            </w:tcBorders>
            <w:shd w:val="clear" w:color="auto" w:fill="FFFFFF"/>
            <w:hideMark/>
          </w:tcPr>
          <w:p w14:paraId="4A5F6785" w14:textId="59410D8E" w:rsidR="002B73D3" w:rsidRPr="00121F8B" w:rsidRDefault="002B73D3" w:rsidP="003C5F91">
            <w:pPr>
              <w:spacing w:before="120"/>
              <w:rPr>
                <w:rFonts w:asciiTheme="majorBidi" w:eastAsia="Times New Roman" w:hAnsiTheme="majorBidi" w:cstheme="majorBidi"/>
                <w:color w:val="3E3D40"/>
                <w:lang w:val="en-US" w:eastAsia="ru-RU"/>
              </w:rPr>
            </w:pPr>
          </w:p>
        </w:tc>
        <w:tc>
          <w:tcPr>
            <w:tcW w:w="1566" w:type="dxa"/>
            <w:tcBorders>
              <w:top w:val="single" w:sz="4" w:space="0" w:color="auto"/>
              <w:left w:val="single" w:sz="4" w:space="0" w:color="auto"/>
              <w:bottom w:val="single" w:sz="4" w:space="0" w:color="auto"/>
              <w:right w:val="single" w:sz="4" w:space="0" w:color="auto"/>
            </w:tcBorders>
            <w:shd w:val="clear" w:color="auto" w:fill="FFFFFF"/>
            <w:hideMark/>
          </w:tcPr>
          <w:p w14:paraId="49134404" w14:textId="77777777" w:rsidR="002B73D3" w:rsidRPr="00121F8B" w:rsidRDefault="002B73D3" w:rsidP="003C5F91">
            <w:pPr>
              <w:spacing w:before="120"/>
              <w:rPr>
                <w:rFonts w:asciiTheme="majorBidi" w:eastAsia="Times New Roman" w:hAnsiTheme="majorBidi" w:cstheme="majorBidi"/>
                <w:lang w:val="en-US" w:eastAsia="ru-RU"/>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38A39C84" w14:textId="77777777" w:rsidR="002B73D3" w:rsidRPr="00121F8B" w:rsidRDefault="002B73D3" w:rsidP="003C5F91">
            <w:pPr>
              <w:spacing w:before="120"/>
              <w:rPr>
                <w:rFonts w:asciiTheme="majorBidi" w:eastAsia="Times New Roman" w:hAnsiTheme="majorBidi" w:cstheme="majorBidi"/>
                <w:lang w:val="en-US" w:eastAsia="ru-RU"/>
              </w:rPr>
            </w:pPr>
          </w:p>
        </w:tc>
      </w:tr>
      <w:tr w:rsidR="002B73D3" w:rsidRPr="00121F8B" w14:paraId="47B96657" w14:textId="77B83F7A" w:rsidTr="00121F8B">
        <w:tc>
          <w:tcPr>
            <w:tcW w:w="3964" w:type="dxa"/>
            <w:tcBorders>
              <w:top w:val="single" w:sz="4" w:space="0" w:color="auto"/>
              <w:left w:val="single" w:sz="4" w:space="0" w:color="auto"/>
              <w:bottom w:val="single" w:sz="4" w:space="0" w:color="auto"/>
              <w:right w:val="single" w:sz="4" w:space="0" w:color="auto"/>
            </w:tcBorders>
            <w:shd w:val="clear" w:color="auto" w:fill="FFFFFF"/>
            <w:hideMark/>
          </w:tcPr>
          <w:p w14:paraId="416750AE" w14:textId="48B58584" w:rsidR="002B73D3" w:rsidRPr="00121F8B" w:rsidRDefault="002B73D3" w:rsidP="00121F8B">
            <w:pPr>
              <w:spacing w:before="120"/>
              <w:ind w:left="402" w:hanging="284"/>
              <w:rPr>
                <w:rFonts w:asciiTheme="majorBidi" w:eastAsia="Times New Roman" w:hAnsiTheme="majorBidi" w:cstheme="majorBidi"/>
                <w:color w:val="3E3D40"/>
                <w:lang w:val="en-US" w:eastAsia="ru-RU"/>
              </w:rPr>
            </w:pPr>
            <w:r w:rsidRPr="00121F8B">
              <w:rPr>
                <w:rFonts w:asciiTheme="majorBidi" w:eastAsia="Times New Roman" w:hAnsiTheme="majorBidi" w:cstheme="majorBidi"/>
                <w:color w:val="3E3D40"/>
                <w:lang w:val="en-US" w:eastAsia="ru-RU"/>
              </w:rPr>
              <w:t>g.</w:t>
            </w:r>
            <w:r w:rsidR="00121F8B" w:rsidRPr="00121F8B">
              <w:rPr>
                <w:rFonts w:asciiTheme="majorBidi" w:hAnsiTheme="majorBidi" w:cstheme="majorBidi"/>
              </w:rPr>
              <w:t xml:space="preserve"> </w:t>
            </w:r>
            <w:r w:rsidR="00121F8B" w:rsidRPr="00121F8B">
              <w:rPr>
                <w:rFonts w:asciiTheme="majorBidi" w:eastAsia="Times New Roman" w:hAnsiTheme="majorBidi" w:cstheme="majorBidi"/>
                <w:color w:val="3E3D40"/>
                <w:lang w:val="en-US" w:eastAsia="ru-RU"/>
              </w:rPr>
              <w:tab/>
            </w:r>
            <w:r w:rsidRPr="00121F8B">
              <w:rPr>
                <w:rFonts w:asciiTheme="majorBidi" w:eastAsia="Times New Roman" w:hAnsiTheme="majorBidi" w:cstheme="majorBidi"/>
                <w:color w:val="3E3D40"/>
                <w:lang w:val="en-US" w:eastAsia="ru-RU"/>
              </w:rPr>
              <w:t>Is the search strategy adequate and appropriate to minimize bias and errors?</w:t>
            </w:r>
          </w:p>
        </w:tc>
        <w:tc>
          <w:tcPr>
            <w:tcW w:w="419" w:type="dxa"/>
            <w:tcBorders>
              <w:top w:val="single" w:sz="4" w:space="0" w:color="auto"/>
              <w:left w:val="single" w:sz="4" w:space="0" w:color="auto"/>
              <w:bottom w:val="single" w:sz="4" w:space="0" w:color="auto"/>
              <w:right w:val="single" w:sz="4" w:space="0" w:color="auto"/>
            </w:tcBorders>
            <w:shd w:val="clear" w:color="auto" w:fill="FFFFFF"/>
            <w:hideMark/>
          </w:tcPr>
          <w:p w14:paraId="338EF902" w14:textId="031F5634" w:rsidR="002B73D3" w:rsidRPr="00121F8B" w:rsidRDefault="002B73D3" w:rsidP="003C5F91">
            <w:pPr>
              <w:spacing w:before="120"/>
              <w:rPr>
                <w:rFonts w:asciiTheme="majorBidi" w:eastAsia="Times New Roman" w:hAnsiTheme="majorBidi" w:cstheme="majorBidi"/>
                <w:color w:val="3E3D40"/>
                <w:lang w:val="en-US" w:eastAsia="ru-RU"/>
              </w:rPr>
            </w:pPr>
          </w:p>
        </w:tc>
        <w:tc>
          <w:tcPr>
            <w:tcW w:w="432" w:type="dxa"/>
            <w:tcBorders>
              <w:top w:val="single" w:sz="4" w:space="0" w:color="auto"/>
              <w:left w:val="single" w:sz="4" w:space="0" w:color="auto"/>
              <w:bottom w:val="single" w:sz="4" w:space="0" w:color="auto"/>
              <w:right w:val="single" w:sz="4" w:space="0" w:color="auto"/>
            </w:tcBorders>
            <w:shd w:val="clear" w:color="auto" w:fill="FFFFFF"/>
            <w:hideMark/>
          </w:tcPr>
          <w:p w14:paraId="0EF38B62" w14:textId="54466294" w:rsidR="002B73D3" w:rsidRPr="00121F8B" w:rsidRDefault="002B73D3" w:rsidP="003C5F91">
            <w:pPr>
              <w:spacing w:before="120"/>
              <w:rPr>
                <w:rFonts w:asciiTheme="majorBidi" w:eastAsia="Times New Roman" w:hAnsiTheme="majorBidi" w:cstheme="majorBidi"/>
                <w:color w:val="3E3D40"/>
                <w:lang w:val="en-US" w:eastAsia="ru-RU"/>
              </w:rPr>
            </w:pPr>
          </w:p>
        </w:tc>
        <w:tc>
          <w:tcPr>
            <w:tcW w:w="1566" w:type="dxa"/>
            <w:tcBorders>
              <w:top w:val="single" w:sz="4" w:space="0" w:color="auto"/>
              <w:left w:val="single" w:sz="4" w:space="0" w:color="auto"/>
              <w:bottom w:val="single" w:sz="4" w:space="0" w:color="auto"/>
              <w:right w:val="single" w:sz="4" w:space="0" w:color="auto"/>
            </w:tcBorders>
            <w:shd w:val="clear" w:color="auto" w:fill="FFFFFF"/>
            <w:hideMark/>
          </w:tcPr>
          <w:p w14:paraId="3036F749" w14:textId="77777777" w:rsidR="002B73D3" w:rsidRPr="00121F8B" w:rsidRDefault="002B73D3" w:rsidP="003C5F91">
            <w:pPr>
              <w:spacing w:before="120"/>
              <w:rPr>
                <w:rFonts w:asciiTheme="majorBidi" w:eastAsia="Times New Roman" w:hAnsiTheme="majorBidi" w:cstheme="majorBidi"/>
                <w:lang w:val="en-US" w:eastAsia="ru-RU"/>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72682F1E" w14:textId="77777777" w:rsidR="002B73D3" w:rsidRPr="00121F8B" w:rsidRDefault="002B73D3" w:rsidP="003C5F91">
            <w:pPr>
              <w:spacing w:before="120"/>
              <w:rPr>
                <w:rFonts w:asciiTheme="majorBidi" w:eastAsia="Times New Roman" w:hAnsiTheme="majorBidi" w:cstheme="majorBidi"/>
                <w:lang w:val="en-US" w:eastAsia="ru-RU"/>
              </w:rPr>
            </w:pPr>
          </w:p>
        </w:tc>
      </w:tr>
      <w:tr w:rsidR="002B73D3" w:rsidRPr="00121F8B" w14:paraId="6D33C7E8" w14:textId="21E47F39" w:rsidTr="00121F8B">
        <w:tc>
          <w:tcPr>
            <w:tcW w:w="3964" w:type="dxa"/>
            <w:tcBorders>
              <w:top w:val="single" w:sz="4" w:space="0" w:color="auto"/>
              <w:left w:val="single" w:sz="4" w:space="0" w:color="auto"/>
              <w:bottom w:val="single" w:sz="4" w:space="0" w:color="auto"/>
              <w:right w:val="single" w:sz="4" w:space="0" w:color="auto"/>
            </w:tcBorders>
            <w:shd w:val="clear" w:color="auto" w:fill="FFFFFF"/>
            <w:hideMark/>
          </w:tcPr>
          <w:p w14:paraId="2E97E1A3" w14:textId="4B7299C7" w:rsidR="002B73D3" w:rsidRPr="00121F8B" w:rsidRDefault="002B73D3" w:rsidP="00121F8B">
            <w:pPr>
              <w:spacing w:before="120"/>
              <w:ind w:left="402" w:hanging="284"/>
              <w:rPr>
                <w:rFonts w:asciiTheme="majorBidi" w:eastAsia="Times New Roman" w:hAnsiTheme="majorBidi" w:cstheme="majorBidi"/>
                <w:color w:val="3E3D40"/>
                <w:lang w:val="en-US" w:eastAsia="ru-RU"/>
              </w:rPr>
            </w:pPr>
            <w:r w:rsidRPr="00121F8B">
              <w:rPr>
                <w:rFonts w:asciiTheme="majorBidi" w:eastAsia="Times New Roman" w:hAnsiTheme="majorBidi" w:cstheme="majorBidi"/>
                <w:color w:val="3E3D40"/>
                <w:lang w:val="en-US" w:eastAsia="ru-RU"/>
              </w:rPr>
              <w:t>h.</w:t>
            </w:r>
            <w:r w:rsidR="00121F8B" w:rsidRPr="00121F8B">
              <w:rPr>
                <w:rFonts w:asciiTheme="majorBidi" w:hAnsiTheme="majorBidi" w:cstheme="majorBidi"/>
              </w:rPr>
              <w:t xml:space="preserve"> </w:t>
            </w:r>
            <w:r w:rsidR="00121F8B" w:rsidRPr="00121F8B">
              <w:rPr>
                <w:rFonts w:asciiTheme="majorBidi" w:eastAsia="Times New Roman" w:hAnsiTheme="majorBidi" w:cstheme="majorBidi"/>
                <w:color w:val="3E3D40"/>
                <w:lang w:val="en-US" w:eastAsia="ru-RU"/>
              </w:rPr>
              <w:tab/>
            </w:r>
            <w:r w:rsidRPr="00121F8B">
              <w:rPr>
                <w:rFonts w:asciiTheme="majorBidi" w:eastAsia="Times New Roman" w:hAnsiTheme="majorBidi" w:cstheme="majorBidi"/>
                <w:color w:val="3E3D40"/>
                <w:lang w:val="en-US" w:eastAsia="ru-RU"/>
              </w:rPr>
              <w:t>Does this review conform to the relevant guidelines (e.g. PRISMA, Campbell, Cochrane guidelines)</w:t>
            </w:r>
          </w:p>
        </w:tc>
        <w:tc>
          <w:tcPr>
            <w:tcW w:w="419" w:type="dxa"/>
            <w:tcBorders>
              <w:top w:val="single" w:sz="4" w:space="0" w:color="auto"/>
              <w:left w:val="single" w:sz="4" w:space="0" w:color="auto"/>
              <w:bottom w:val="single" w:sz="4" w:space="0" w:color="auto"/>
              <w:right w:val="single" w:sz="4" w:space="0" w:color="auto"/>
            </w:tcBorders>
            <w:shd w:val="clear" w:color="auto" w:fill="FFFFFF"/>
            <w:hideMark/>
          </w:tcPr>
          <w:p w14:paraId="13B7EF60" w14:textId="31E2CCD5" w:rsidR="002B73D3" w:rsidRPr="00121F8B" w:rsidRDefault="002B73D3" w:rsidP="003C5F91">
            <w:pPr>
              <w:spacing w:before="120"/>
              <w:rPr>
                <w:rFonts w:asciiTheme="majorBidi" w:eastAsia="Times New Roman" w:hAnsiTheme="majorBidi" w:cstheme="majorBidi"/>
                <w:color w:val="3E3D40"/>
                <w:lang w:val="en-US" w:eastAsia="ru-RU"/>
              </w:rPr>
            </w:pPr>
          </w:p>
        </w:tc>
        <w:tc>
          <w:tcPr>
            <w:tcW w:w="432" w:type="dxa"/>
            <w:tcBorders>
              <w:top w:val="single" w:sz="4" w:space="0" w:color="auto"/>
              <w:left w:val="single" w:sz="4" w:space="0" w:color="auto"/>
              <w:bottom w:val="single" w:sz="4" w:space="0" w:color="auto"/>
              <w:right w:val="single" w:sz="4" w:space="0" w:color="auto"/>
            </w:tcBorders>
            <w:shd w:val="clear" w:color="auto" w:fill="FFFFFF"/>
            <w:hideMark/>
          </w:tcPr>
          <w:p w14:paraId="12670274" w14:textId="6DAC1921" w:rsidR="002B73D3" w:rsidRPr="00121F8B" w:rsidRDefault="002B73D3" w:rsidP="003C5F91">
            <w:pPr>
              <w:spacing w:before="120"/>
              <w:rPr>
                <w:rFonts w:asciiTheme="majorBidi" w:eastAsia="Times New Roman" w:hAnsiTheme="majorBidi" w:cstheme="majorBidi"/>
                <w:color w:val="3E3D40"/>
                <w:lang w:val="en-US" w:eastAsia="ru-RU"/>
              </w:rPr>
            </w:pPr>
          </w:p>
        </w:tc>
        <w:tc>
          <w:tcPr>
            <w:tcW w:w="1566" w:type="dxa"/>
            <w:tcBorders>
              <w:top w:val="single" w:sz="4" w:space="0" w:color="auto"/>
              <w:left w:val="single" w:sz="4" w:space="0" w:color="auto"/>
              <w:bottom w:val="single" w:sz="4" w:space="0" w:color="auto"/>
              <w:right w:val="single" w:sz="4" w:space="0" w:color="auto"/>
            </w:tcBorders>
            <w:shd w:val="clear" w:color="auto" w:fill="FFFFFF"/>
            <w:hideMark/>
          </w:tcPr>
          <w:p w14:paraId="14D5E80C" w14:textId="77777777" w:rsidR="002B73D3" w:rsidRPr="00121F8B" w:rsidRDefault="002B73D3" w:rsidP="003C5F91">
            <w:pPr>
              <w:spacing w:before="120"/>
              <w:rPr>
                <w:rFonts w:asciiTheme="majorBidi" w:eastAsia="Times New Roman" w:hAnsiTheme="majorBidi" w:cstheme="majorBidi"/>
                <w:lang w:val="en-US" w:eastAsia="ru-RU"/>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55F161C8" w14:textId="77777777" w:rsidR="002B73D3" w:rsidRPr="00121F8B" w:rsidRDefault="002B73D3" w:rsidP="003C5F91">
            <w:pPr>
              <w:spacing w:before="120"/>
              <w:rPr>
                <w:rFonts w:asciiTheme="majorBidi" w:eastAsia="Times New Roman" w:hAnsiTheme="majorBidi" w:cstheme="majorBidi"/>
                <w:lang w:val="en-US" w:eastAsia="ru-RU"/>
              </w:rPr>
            </w:pPr>
          </w:p>
        </w:tc>
      </w:tr>
      <w:tr w:rsidR="002B73D3" w:rsidRPr="00121F8B" w14:paraId="607A321F" w14:textId="284118B7" w:rsidTr="00121F8B">
        <w:tc>
          <w:tcPr>
            <w:tcW w:w="3964" w:type="dxa"/>
            <w:tcBorders>
              <w:top w:val="single" w:sz="4" w:space="0" w:color="auto"/>
              <w:left w:val="single" w:sz="4" w:space="0" w:color="auto"/>
              <w:bottom w:val="single" w:sz="4" w:space="0" w:color="auto"/>
              <w:right w:val="single" w:sz="4" w:space="0" w:color="auto"/>
            </w:tcBorders>
            <w:shd w:val="clear" w:color="auto" w:fill="FFFFFF"/>
            <w:hideMark/>
          </w:tcPr>
          <w:p w14:paraId="76890E48" w14:textId="0FBA45E0" w:rsidR="002B73D3" w:rsidRPr="00121F8B" w:rsidRDefault="002B73D3" w:rsidP="00121F8B">
            <w:pPr>
              <w:spacing w:before="120"/>
              <w:ind w:left="402" w:hanging="284"/>
              <w:rPr>
                <w:rFonts w:asciiTheme="majorBidi" w:eastAsia="Times New Roman" w:hAnsiTheme="majorBidi" w:cstheme="majorBidi"/>
                <w:color w:val="3E3D40"/>
                <w:lang w:val="en-US" w:eastAsia="ru-RU"/>
              </w:rPr>
            </w:pPr>
            <w:proofErr w:type="spellStart"/>
            <w:r w:rsidRPr="00121F8B">
              <w:rPr>
                <w:rFonts w:asciiTheme="majorBidi" w:eastAsia="Times New Roman" w:hAnsiTheme="majorBidi" w:cstheme="majorBidi"/>
                <w:color w:val="3E3D40"/>
                <w:lang w:val="en-US" w:eastAsia="ru-RU"/>
              </w:rPr>
              <w:t>i.</w:t>
            </w:r>
            <w:proofErr w:type="spellEnd"/>
            <w:r w:rsidR="00121F8B" w:rsidRPr="00121F8B">
              <w:rPr>
                <w:rFonts w:asciiTheme="majorBidi" w:hAnsiTheme="majorBidi" w:cstheme="majorBidi"/>
              </w:rPr>
              <w:t xml:space="preserve"> </w:t>
            </w:r>
            <w:r w:rsidR="00121F8B" w:rsidRPr="00121F8B">
              <w:rPr>
                <w:rFonts w:asciiTheme="majorBidi" w:eastAsia="Times New Roman" w:hAnsiTheme="majorBidi" w:cstheme="majorBidi"/>
                <w:color w:val="3E3D40"/>
                <w:lang w:val="en-US" w:eastAsia="ru-RU"/>
              </w:rPr>
              <w:tab/>
            </w:r>
            <w:r w:rsidRPr="00121F8B">
              <w:rPr>
                <w:rFonts w:asciiTheme="majorBidi" w:eastAsia="Times New Roman" w:hAnsiTheme="majorBidi" w:cstheme="majorBidi"/>
                <w:color w:val="3E3D40"/>
                <w:lang w:val="en-US" w:eastAsia="ru-RU"/>
              </w:rPr>
              <w:t>Is a PRISMA flow diagram included?</w:t>
            </w:r>
          </w:p>
        </w:tc>
        <w:tc>
          <w:tcPr>
            <w:tcW w:w="419" w:type="dxa"/>
            <w:tcBorders>
              <w:top w:val="single" w:sz="4" w:space="0" w:color="auto"/>
              <w:left w:val="single" w:sz="4" w:space="0" w:color="auto"/>
              <w:bottom w:val="single" w:sz="4" w:space="0" w:color="auto"/>
              <w:right w:val="single" w:sz="4" w:space="0" w:color="auto"/>
            </w:tcBorders>
            <w:shd w:val="clear" w:color="auto" w:fill="FFFFFF"/>
            <w:hideMark/>
          </w:tcPr>
          <w:p w14:paraId="02F5DBDE" w14:textId="526F8314" w:rsidR="002B73D3" w:rsidRPr="00121F8B" w:rsidRDefault="002B73D3" w:rsidP="003C5F91">
            <w:pPr>
              <w:spacing w:before="120"/>
              <w:rPr>
                <w:rFonts w:asciiTheme="majorBidi" w:eastAsia="Times New Roman" w:hAnsiTheme="majorBidi" w:cstheme="majorBidi"/>
                <w:color w:val="3E3D40"/>
                <w:lang w:val="en-US" w:eastAsia="ru-RU"/>
              </w:rPr>
            </w:pPr>
          </w:p>
        </w:tc>
        <w:tc>
          <w:tcPr>
            <w:tcW w:w="432" w:type="dxa"/>
            <w:tcBorders>
              <w:top w:val="single" w:sz="4" w:space="0" w:color="auto"/>
              <w:left w:val="single" w:sz="4" w:space="0" w:color="auto"/>
              <w:bottom w:val="single" w:sz="4" w:space="0" w:color="auto"/>
              <w:right w:val="single" w:sz="4" w:space="0" w:color="auto"/>
            </w:tcBorders>
            <w:shd w:val="clear" w:color="auto" w:fill="FFFFFF"/>
            <w:hideMark/>
          </w:tcPr>
          <w:p w14:paraId="2D0082EE" w14:textId="67BE66B9" w:rsidR="002B73D3" w:rsidRPr="00121F8B" w:rsidRDefault="002B73D3" w:rsidP="003C5F91">
            <w:pPr>
              <w:spacing w:before="120"/>
              <w:rPr>
                <w:rFonts w:asciiTheme="majorBidi" w:eastAsia="Times New Roman" w:hAnsiTheme="majorBidi" w:cstheme="majorBidi"/>
                <w:color w:val="3E3D40"/>
                <w:lang w:val="en-US" w:eastAsia="ru-RU"/>
              </w:rPr>
            </w:pPr>
          </w:p>
        </w:tc>
        <w:tc>
          <w:tcPr>
            <w:tcW w:w="1566" w:type="dxa"/>
            <w:tcBorders>
              <w:top w:val="single" w:sz="4" w:space="0" w:color="auto"/>
              <w:left w:val="single" w:sz="4" w:space="0" w:color="auto"/>
              <w:bottom w:val="single" w:sz="4" w:space="0" w:color="auto"/>
              <w:right w:val="single" w:sz="4" w:space="0" w:color="auto"/>
            </w:tcBorders>
            <w:shd w:val="clear" w:color="auto" w:fill="FFFFFF"/>
            <w:hideMark/>
          </w:tcPr>
          <w:p w14:paraId="07ABAF8C" w14:textId="77777777" w:rsidR="002B73D3" w:rsidRPr="00121F8B" w:rsidRDefault="002B73D3" w:rsidP="003C5F91">
            <w:pPr>
              <w:spacing w:before="120"/>
              <w:rPr>
                <w:rFonts w:asciiTheme="majorBidi" w:eastAsia="Times New Roman" w:hAnsiTheme="majorBidi" w:cstheme="majorBidi"/>
                <w:lang w:val="en-US" w:eastAsia="ru-RU"/>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645DDCE6" w14:textId="77777777" w:rsidR="002B73D3" w:rsidRPr="00121F8B" w:rsidRDefault="002B73D3" w:rsidP="003C5F91">
            <w:pPr>
              <w:spacing w:before="120"/>
              <w:rPr>
                <w:rFonts w:asciiTheme="majorBidi" w:eastAsia="Times New Roman" w:hAnsiTheme="majorBidi" w:cstheme="majorBidi"/>
                <w:lang w:val="en-US" w:eastAsia="ru-RU"/>
              </w:rPr>
            </w:pPr>
          </w:p>
        </w:tc>
      </w:tr>
      <w:tr w:rsidR="002B73D3" w:rsidRPr="00121F8B" w14:paraId="734F7643" w14:textId="7FF05B23" w:rsidTr="00121F8B">
        <w:tc>
          <w:tcPr>
            <w:tcW w:w="3964" w:type="dxa"/>
            <w:tcBorders>
              <w:top w:val="single" w:sz="4" w:space="0" w:color="auto"/>
              <w:left w:val="single" w:sz="4" w:space="0" w:color="auto"/>
              <w:bottom w:val="single" w:sz="4" w:space="0" w:color="auto"/>
              <w:right w:val="single" w:sz="4" w:space="0" w:color="auto"/>
            </w:tcBorders>
            <w:shd w:val="clear" w:color="auto" w:fill="FFFFFF"/>
          </w:tcPr>
          <w:p w14:paraId="6D363168" w14:textId="4BE48EBB" w:rsidR="002B73D3" w:rsidRPr="00121F8B" w:rsidRDefault="002B73D3" w:rsidP="00121F8B">
            <w:pPr>
              <w:spacing w:before="120"/>
              <w:ind w:left="402" w:hanging="284"/>
              <w:rPr>
                <w:rFonts w:asciiTheme="majorBidi" w:eastAsia="Times New Roman" w:hAnsiTheme="majorBidi" w:cstheme="majorBidi"/>
                <w:color w:val="3E3D40"/>
                <w:lang w:val="en-US" w:eastAsia="ru-RU"/>
              </w:rPr>
            </w:pPr>
            <w:r w:rsidRPr="00121F8B">
              <w:rPr>
                <w:rFonts w:asciiTheme="majorBidi" w:eastAsia="Times New Roman" w:hAnsiTheme="majorBidi" w:cstheme="majorBidi"/>
                <w:color w:val="3E3D40"/>
                <w:lang w:val="en-US" w:eastAsia="ru-RU"/>
              </w:rPr>
              <w:t>j.</w:t>
            </w:r>
            <w:r w:rsidR="00121F8B" w:rsidRPr="00121F8B">
              <w:rPr>
                <w:rFonts w:asciiTheme="majorBidi" w:hAnsiTheme="majorBidi" w:cstheme="majorBidi"/>
              </w:rPr>
              <w:t xml:space="preserve"> </w:t>
            </w:r>
            <w:r w:rsidR="00121F8B" w:rsidRPr="00121F8B">
              <w:rPr>
                <w:rFonts w:asciiTheme="majorBidi" w:eastAsia="Times New Roman" w:hAnsiTheme="majorBidi" w:cstheme="majorBidi"/>
                <w:color w:val="3E3D40"/>
                <w:lang w:val="en-US" w:eastAsia="ru-RU"/>
              </w:rPr>
              <w:tab/>
            </w:r>
            <w:r w:rsidRPr="00121F8B">
              <w:rPr>
                <w:rFonts w:asciiTheme="majorBidi" w:eastAsia="Times New Roman" w:hAnsiTheme="majorBidi" w:cstheme="majorBidi"/>
                <w:color w:val="3E3D40"/>
                <w:lang w:val="en-US" w:eastAsia="ru-RU"/>
              </w:rPr>
              <w:t>Have visualization tools been used to represent the connections between the analyzed sources? Are the visualization tools adequately interpreted in the text of the manuscript?</w:t>
            </w:r>
          </w:p>
        </w:tc>
        <w:tc>
          <w:tcPr>
            <w:tcW w:w="419" w:type="dxa"/>
            <w:tcBorders>
              <w:top w:val="single" w:sz="4" w:space="0" w:color="auto"/>
              <w:left w:val="single" w:sz="4" w:space="0" w:color="auto"/>
              <w:bottom w:val="single" w:sz="4" w:space="0" w:color="auto"/>
              <w:right w:val="single" w:sz="4" w:space="0" w:color="auto"/>
            </w:tcBorders>
            <w:shd w:val="clear" w:color="auto" w:fill="FFFFFF"/>
          </w:tcPr>
          <w:p w14:paraId="53126169" w14:textId="77777777" w:rsidR="002B73D3" w:rsidRPr="00121F8B" w:rsidRDefault="002B73D3" w:rsidP="003C5F91">
            <w:pPr>
              <w:spacing w:before="120"/>
              <w:rPr>
                <w:rFonts w:asciiTheme="majorBidi" w:eastAsia="Times New Roman" w:hAnsiTheme="majorBidi" w:cstheme="majorBidi"/>
                <w:color w:val="3E3D40"/>
                <w:lang w:val="en-US" w:eastAsia="ru-RU"/>
              </w:rPr>
            </w:pPr>
          </w:p>
        </w:tc>
        <w:tc>
          <w:tcPr>
            <w:tcW w:w="432" w:type="dxa"/>
            <w:tcBorders>
              <w:top w:val="single" w:sz="4" w:space="0" w:color="auto"/>
              <w:left w:val="single" w:sz="4" w:space="0" w:color="auto"/>
              <w:bottom w:val="single" w:sz="4" w:space="0" w:color="auto"/>
              <w:right w:val="single" w:sz="4" w:space="0" w:color="auto"/>
            </w:tcBorders>
            <w:shd w:val="clear" w:color="auto" w:fill="FFFFFF"/>
          </w:tcPr>
          <w:p w14:paraId="032FD1F0" w14:textId="77777777" w:rsidR="002B73D3" w:rsidRPr="00121F8B" w:rsidRDefault="002B73D3" w:rsidP="003C5F91">
            <w:pPr>
              <w:spacing w:before="120"/>
              <w:rPr>
                <w:rFonts w:asciiTheme="majorBidi" w:eastAsia="Times New Roman" w:hAnsiTheme="majorBidi" w:cstheme="majorBidi"/>
                <w:color w:val="3E3D40"/>
                <w:lang w:val="en-US" w:eastAsia="ru-RU"/>
              </w:rPr>
            </w:pP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5C95A107" w14:textId="77777777" w:rsidR="002B73D3" w:rsidRPr="00121F8B" w:rsidRDefault="002B73D3" w:rsidP="003C5F91">
            <w:pPr>
              <w:spacing w:before="120"/>
              <w:rPr>
                <w:rFonts w:asciiTheme="majorBidi" w:eastAsia="Times New Roman" w:hAnsiTheme="majorBidi" w:cstheme="majorBidi"/>
                <w:lang w:val="en-US" w:eastAsia="ru-RU"/>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14:paraId="42E54A05" w14:textId="77777777" w:rsidR="002B73D3" w:rsidRPr="00121F8B" w:rsidRDefault="002B73D3" w:rsidP="003C5F91">
            <w:pPr>
              <w:spacing w:before="120"/>
              <w:rPr>
                <w:rFonts w:asciiTheme="majorBidi" w:eastAsia="Times New Roman" w:hAnsiTheme="majorBidi" w:cstheme="majorBidi"/>
                <w:lang w:val="en-US" w:eastAsia="ru-RU"/>
              </w:rPr>
            </w:pPr>
          </w:p>
        </w:tc>
      </w:tr>
      <w:tr w:rsidR="002B73D3" w:rsidRPr="00121F8B" w14:paraId="5F5197B6" w14:textId="77777777" w:rsidTr="00121F8B">
        <w:tc>
          <w:tcPr>
            <w:tcW w:w="3964" w:type="dxa"/>
            <w:tcBorders>
              <w:top w:val="single" w:sz="4" w:space="0" w:color="auto"/>
              <w:left w:val="nil"/>
              <w:bottom w:val="nil"/>
              <w:right w:val="nil"/>
            </w:tcBorders>
            <w:shd w:val="clear" w:color="auto" w:fill="FFFFFF"/>
            <w:vAlign w:val="center"/>
          </w:tcPr>
          <w:p w14:paraId="1BB817C9" w14:textId="199099F7" w:rsidR="002B73D3" w:rsidRPr="00121F8B" w:rsidRDefault="002B73D3" w:rsidP="003C5F91">
            <w:pPr>
              <w:spacing w:before="120"/>
              <w:rPr>
                <w:rFonts w:asciiTheme="majorBidi" w:eastAsia="Times New Roman" w:hAnsiTheme="majorBidi" w:cstheme="majorBidi"/>
                <w:color w:val="3E3D40"/>
                <w:lang w:eastAsia="ru-RU"/>
              </w:rPr>
            </w:pPr>
          </w:p>
        </w:tc>
        <w:tc>
          <w:tcPr>
            <w:tcW w:w="419" w:type="dxa"/>
            <w:tcBorders>
              <w:top w:val="single" w:sz="4" w:space="0" w:color="auto"/>
            </w:tcBorders>
            <w:shd w:val="clear" w:color="auto" w:fill="FFFFFF"/>
          </w:tcPr>
          <w:p w14:paraId="00752BB4" w14:textId="77777777" w:rsidR="002B73D3" w:rsidRPr="00121F8B" w:rsidRDefault="002B73D3" w:rsidP="003C5F91">
            <w:pPr>
              <w:spacing w:before="120"/>
              <w:rPr>
                <w:rFonts w:asciiTheme="majorBidi" w:eastAsia="Times New Roman" w:hAnsiTheme="majorBidi" w:cstheme="majorBidi"/>
                <w:color w:val="3E3D40"/>
                <w:lang w:val="en-US" w:eastAsia="ru-RU"/>
              </w:rPr>
            </w:pPr>
          </w:p>
        </w:tc>
        <w:tc>
          <w:tcPr>
            <w:tcW w:w="432" w:type="dxa"/>
            <w:tcBorders>
              <w:top w:val="single" w:sz="4" w:space="0" w:color="auto"/>
            </w:tcBorders>
            <w:shd w:val="clear" w:color="auto" w:fill="FFFFFF"/>
          </w:tcPr>
          <w:p w14:paraId="2A1A35EA" w14:textId="77777777" w:rsidR="002B73D3" w:rsidRPr="00121F8B" w:rsidRDefault="002B73D3" w:rsidP="003C5F91">
            <w:pPr>
              <w:spacing w:before="120"/>
              <w:rPr>
                <w:rFonts w:asciiTheme="majorBidi" w:eastAsia="Times New Roman" w:hAnsiTheme="majorBidi" w:cstheme="majorBidi"/>
                <w:color w:val="3E3D40"/>
                <w:lang w:val="en-US" w:eastAsia="ru-RU"/>
              </w:rPr>
            </w:pPr>
          </w:p>
        </w:tc>
        <w:tc>
          <w:tcPr>
            <w:tcW w:w="1566" w:type="dxa"/>
            <w:tcBorders>
              <w:top w:val="single" w:sz="4" w:space="0" w:color="auto"/>
            </w:tcBorders>
            <w:shd w:val="clear" w:color="auto" w:fill="FFFFFF"/>
            <w:vAlign w:val="center"/>
          </w:tcPr>
          <w:p w14:paraId="4A931B37" w14:textId="77777777" w:rsidR="002B73D3" w:rsidRPr="00121F8B" w:rsidRDefault="002B73D3" w:rsidP="003C5F91">
            <w:pPr>
              <w:spacing w:before="120"/>
              <w:rPr>
                <w:rFonts w:asciiTheme="majorBidi" w:eastAsia="Times New Roman" w:hAnsiTheme="majorBidi" w:cstheme="majorBidi"/>
                <w:lang w:val="en-US" w:eastAsia="ru-RU"/>
              </w:rPr>
            </w:pPr>
          </w:p>
        </w:tc>
        <w:tc>
          <w:tcPr>
            <w:tcW w:w="2970" w:type="dxa"/>
            <w:tcBorders>
              <w:top w:val="single" w:sz="4" w:space="0" w:color="auto"/>
            </w:tcBorders>
            <w:shd w:val="clear" w:color="auto" w:fill="FFFFFF"/>
          </w:tcPr>
          <w:p w14:paraId="0887DDB8" w14:textId="77777777" w:rsidR="002B73D3" w:rsidRPr="00121F8B" w:rsidRDefault="002B73D3" w:rsidP="003C5F91">
            <w:pPr>
              <w:spacing w:before="120"/>
              <w:rPr>
                <w:rFonts w:asciiTheme="majorBidi" w:eastAsia="Times New Roman" w:hAnsiTheme="majorBidi" w:cstheme="majorBidi"/>
                <w:lang w:val="en-US" w:eastAsia="ru-RU"/>
              </w:rPr>
            </w:pPr>
          </w:p>
        </w:tc>
      </w:tr>
    </w:tbl>
    <w:p w14:paraId="00F0E0E6" w14:textId="59BC0C4E" w:rsidR="003C5F91" w:rsidRPr="00121F8B" w:rsidRDefault="00121F8B" w:rsidP="00121F8B">
      <w:pPr>
        <w:spacing w:after="240"/>
        <w:rPr>
          <w:rFonts w:asciiTheme="majorBidi" w:hAnsiTheme="majorBidi" w:cstheme="majorBidi"/>
          <w:b/>
          <w:bCs/>
          <w:i/>
          <w:iCs/>
          <w:sz w:val="26"/>
          <w:szCs w:val="26"/>
          <w:lang w:val="en-US"/>
        </w:rPr>
      </w:pPr>
      <w:r w:rsidRPr="00121F8B">
        <w:rPr>
          <w:rFonts w:asciiTheme="majorBidi" w:hAnsiTheme="majorBidi" w:cstheme="majorBidi"/>
          <w:b/>
          <w:bCs/>
          <w:i/>
          <w:iCs/>
          <w:sz w:val="26"/>
          <w:szCs w:val="26"/>
          <w:lang w:val="en-US"/>
        </w:rPr>
        <w:t xml:space="preserve">Q3. </w:t>
      </w:r>
      <w:r w:rsidR="003C5F91" w:rsidRPr="00121F8B">
        <w:rPr>
          <w:rFonts w:asciiTheme="majorBidi" w:hAnsiTheme="majorBidi" w:cstheme="majorBidi"/>
          <w:b/>
          <w:bCs/>
          <w:i/>
          <w:iCs/>
          <w:sz w:val="26"/>
          <w:szCs w:val="26"/>
          <w:lang w:val="en-US"/>
        </w:rPr>
        <w:t>Quality Assessment</w:t>
      </w:r>
    </w:p>
    <w:tbl>
      <w:tblPr>
        <w:tblStyle w:val="ac"/>
        <w:tblW w:w="9493" w:type="dxa"/>
        <w:tblLook w:val="04A0" w:firstRow="1" w:lastRow="0" w:firstColumn="1" w:lastColumn="0" w:noHBand="0" w:noVBand="1"/>
      </w:tblPr>
      <w:tblGrid>
        <w:gridCol w:w="562"/>
        <w:gridCol w:w="2108"/>
        <w:gridCol w:w="1011"/>
        <w:gridCol w:w="709"/>
        <w:gridCol w:w="708"/>
        <w:gridCol w:w="851"/>
        <w:gridCol w:w="1134"/>
        <w:gridCol w:w="2410"/>
      </w:tblGrid>
      <w:tr w:rsidR="002B73D3" w:rsidRPr="00121F8B" w14:paraId="3700063C" w14:textId="537089F3" w:rsidTr="00121F8B">
        <w:tc>
          <w:tcPr>
            <w:tcW w:w="562" w:type="dxa"/>
          </w:tcPr>
          <w:p w14:paraId="1ADC07A9" w14:textId="5B01936E" w:rsidR="002B73D3" w:rsidRPr="00121F8B" w:rsidRDefault="002B73D3" w:rsidP="002B73D3">
            <w:pPr>
              <w:spacing w:before="120"/>
              <w:rPr>
                <w:rFonts w:asciiTheme="majorBidi" w:hAnsiTheme="majorBidi" w:cstheme="majorBidi"/>
                <w:lang w:val="en-US"/>
              </w:rPr>
            </w:pPr>
          </w:p>
        </w:tc>
        <w:tc>
          <w:tcPr>
            <w:tcW w:w="2108" w:type="dxa"/>
          </w:tcPr>
          <w:p w14:paraId="061EA8CD" w14:textId="77777777" w:rsidR="002B73D3" w:rsidRPr="00121F8B" w:rsidRDefault="002B73D3" w:rsidP="002B73D3">
            <w:pPr>
              <w:spacing w:before="120"/>
              <w:rPr>
                <w:rFonts w:asciiTheme="majorBidi" w:hAnsiTheme="majorBidi" w:cstheme="majorBidi"/>
                <w:lang w:val="en-US"/>
              </w:rPr>
            </w:pPr>
          </w:p>
        </w:tc>
        <w:tc>
          <w:tcPr>
            <w:tcW w:w="1011" w:type="dxa"/>
          </w:tcPr>
          <w:p w14:paraId="613E821C" w14:textId="2147840E" w:rsidR="002B73D3" w:rsidRPr="00121F8B" w:rsidRDefault="002B73D3" w:rsidP="002B73D3">
            <w:pPr>
              <w:spacing w:before="120"/>
              <w:jc w:val="center"/>
              <w:rPr>
                <w:rFonts w:asciiTheme="majorBidi" w:hAnsiTheme="majorBidi" w:cstheme="majorBidi"/>
                <w:lang w:val="en-US"/>
              </w:rPr>
            </w:pPr>
            <w:r w:rsidRPr="00121F8B">
              <w:rPr>
                <w:rFonts w:asciiTheme="majorBidi" w:hAnsiTheme="majorBidi" w:cstheme="majorBidi"/>
                <w:lang w:val="en-US"/>
              </w:rPr>
              <w:t>Low (1)</w:t>
            </w:r>
          </w:p>
        </w:tc>
        <w:tc>
          <w:tcPr>
            <w:tcW w:w="709" w:type="dxa"/>
          </w:tcPr>
          <w:p w14:paraId="36124A82" w14:textId="186EDC70" w:rsidR="002B73D3" w:rsidRPr="00121F8B" w:rsidRDefault="002B73D3" w:rsidP="002B73D3">
            <w:pPr>
              <w:spacing w:before="120"/>
              <w:jc w:val="center"/>
              <w:rPr>
                <w:rFonts w:asciiTheme="majorBidi" w:hAnsiTheme="majorBidi" w:cstheme="majorBidi"/>
                <w:lang w:val="en-US"/>
              </w:rPr>
            </w:pPr>
            <w:r w:rsidRPr="00121F8B">
              <w:rPr>
                <w:rFonts w:asciiTheme="majorBidi" w:hAnsiTheme="majorBidi" w:cstheme="majorBidi"/>
                <w:lang w:val="en-US"/>
              </w:rPr>
              <w:t>2</w:t>
            </w:r>
          </w:p>
        </w:tc>
        <w:tc>
          <w:tcPr>
            <w:tcW w:w="708" w:type="dxa"/>
          </w:tcPr>
          <w:p w14:paraId="76C12B00" w14:textId="700B8455" w:rsidR="002B73D3" w:rsidRPr="00121F8B" w:rsidRDefault="002B73D3" w:rsidP="002B73D3">
            <w:pPr>
              <w:spacing w:before="120"/>
              <w:jc w:val="center"/>
              <w:rPr>
                <w:rFonts w:asciiTheme="majorBidi" w:hAnsiTheme="majorBidi" w:cstheme="majorBidi"/>
                <w:lang w:val="en-US"/>
              </w:rPr>
            </w:pPr>
            <w:r w:rsidRPr="00121F8B">
              <w:rPr>
                <w:rFonts w:asciiTheme="majorBidi" w:hAnsiTheme="majorBidi" w:cstheme="majorBidi"/>
                <w:lang w:val="en-US"/>
              </w:rPr>
              <w:t>3</w:t>
            </w:r>
          </w:p>
        </w:tc>
        <w:tc>
          <w:tcPr>
            <w:tcW w:w="851" w:type="dxa"/>
          </w:tcPr>
          <w:p w14:paraId="6B9B8DAB" w14:textId="04E0B44F" w:rsidR="002B73D3" w:rsidRPr="00121F8B" w:rsidRDefault="002B73D3" w:rsidP="002B73D3">
            <w:pPr>
              <w:spacing w:before="120"/>
              <w:jc w:val="center"/>
              <w:rPr>
                <w:rFonts w:asciiTheme="majorBidi" w:hAnsiTheme="majorBidi" w:cstheme="majorBidi"/>
                <w:lang w:val="en-US"/>
              </w:rPr>
            </w:pPr>
            <w:r w:rsidRPr="00121F8B">
              <w:rPr>
                <w:rFonts w:asciiTheme="majorBidi" w:hAnsiTheme="majorBidi" w:cstheme="majorBidi"/>
                <w:lang w:val="en-US"/>
              </w:rPr>
              <w:t>4</w:t>
            </w:r>
          </w:p>
        </w:tc>
        <w:tc>
          <w:tcPr>
            <w:tcW w:w="1134" w:type="dxa"/>
          </w:tcPr>
          <w:p w14:paraId="4996BDE6" w14:textId="49172839" w:rsidR="002B73D3" w:rsidRPr="00121F8B" w:rsidRDefault="002B73D3" w:rsidP="002B73D3">
            <w:pPr>
              <w:spacing w:before="120"/>
              <w:jc w:val="center"/>
              <w:rPr>
                <w:rFonts w:asciiTheme="majorBidi" w:hAnsiTheme="majorBidi" w:cstheme="majorBidi"/>
                <w:lang w:val="en-US"/>
              </w:rPr>
            </w:pPr>
            <w:r w:rsidRPr="00121F8B">
              <w:rPr>
                <w:rFonts w:asciiTheme="majorBidi" w:hAnsiTheme="majorBidi" w:cstheme="majorBidi"/>
                <w:lang w:val="en-US"/>
              </w:rPr>
              <w:t>High (5)</w:t>
            </w:r>
          </w:p>
        </w:tc>
        <w:tc>
          <w:tcPr>
            <w:tcW w:w="2410" w:type="dxa"/>
          </w:tcPr>
          <w:p w14:paraId="1F692165" w14:textId="2642A997" w:rsidR="002B73D3" w:rsidRPr="00121F8B" w:rsidRDefault="002B73D3" w:rsidP="002B73D3">
            <w:pPr>
              <w:spacing w:before="120"/>
              <w:jc w:val="center"/>
              <w:rPr>
                <w:rFonts w:asciiTheme="majorBidi" w:hAnsiTheme="majorBidi" w:cstheme="majorBidi"/>
                <w:lang w:val="en-US"/>
              </w:rPr>
            </w:pPr>
            <w:r w:rsidRPr="00121F8B">
              <w:rPr>
                <w:rFonts w:asciiTheme="majorBidi" w:eastAsia="Times New Roman" w:hAnsiTheme="majorBidi" w:cstheme="majorBidi"/>
                <w:color w:val="3E3D40"/>
                <w:lang w:val="en-US" w:eastAsia="ru-RU"/>
              </w:rPr>
              <w:t>Give your comments</w:t>
            </w:r>
          </w:p>
        </w:tc>
      </w:tr>
      <w:tr w:rsidR="002B73D3" w:rsidRPr="00121F8B" w14:paraId="51BF4A00" w14:textId="1F32EBAC" w:rsidTr="00121F8B">
        <w:tc>
          <w:tcPr>
            <w:tcW w:w="562" w:type="dxa"/>
          </w:tcPr>
          <w:p w14:paraId="16FBF1EF" w14:textId="1C59DD72" w:rsidR="002B73D3" w:rsidRPr="00121F8B" w:rsidRDefault="002B73D3" w:rsidP="002B73D3">
            <w:pPr>
              <w:spacing w:before="120"/>
              <w:rPr>
                <w:rFonts w:asciiTheme="majorBidi" w:hAnsiTheme="majorBidi" w:cstheme="majorBidi"/>
                <w:lang w:val="en-US"/>
              </w:rPr>
            </w:pPr>
            <w:r w:rsidRPr="00121F8B">
              <w:rPr>
                <w:rFonts w:asciiTheme="majorBidi" w:hAnsiTheme="majorBidi" w:cstheme="majorBidi"/>
                <w:lang w:val="en-US"/>
              </w:rPr>
              <w:t>Q3</w:t>
            </w:r>
          </w:p>
        </w:tc>
        <w:tc>
          <w:tcPr>
            <w:tcW w:w="2108" w:type="dxa"/>
          </w:tcPr>
          <w:p w14:paraId="5A7D11E6" w14:textId="39243087" w:rsidR="002B73D3" w:rsidRPr="00121F8B" w:rsidRDefault="002B73D3" w:rsidP="002B73D3">
            <w:pPr>
              <w:spacing w:before="120"/>
              <w:rPr>
                <w:rFonts w:asciiTheme="majorBidi" w:hAnsiTheme="majorBidi" w:cstheme="majorBidi"/>
                <w:lang w:val="en-US"/>
              </w:rPr>
            </w:pPr>
            <w:r w:rsidRPr="00121F8B">
              <w:rPr>
                <w:rFonts w:asciiTheme="majorBidi" w:hAnsiTheme="majorBidi" w:cstheme="majorBidi"/>
                <w:lang w:val="en-US"/>
              </w:rPr>
              <w:t>Rigor</w:t>
            </w:r>
          </w:p>
        </w:tc>
        <w:tc>
          <w:tcPr>
            <w:tcW w:w="1011" w:type="dxa"/>
          </w:tcPr>
          <w:p w14:paraId="0B24879D" w14:textId="4FA1D6E4" w:rsidR="002B73D3" w:rsidRPr="00121F8B" w:rsidRDefault="002B73D3" w:rsidP="002B73D3">
            <w:pPr>
              <w:spacing w:before="120"/>
              <w:rPr>
                <w:rFonts w:asciiTheme="majorBidi" w:hAnsiTheme="majorBidi" w:cstheme="majorBidi"/>
                <w:lang w:val="en-US"/>
              </w:rPr>
            </w:pPr>
          </w:p>
        </w:tc>
        <w:tc>
          <w:tcPr>
            <w:tcW w:w="709" w:type="dxa"/>
          </w:tcPr>
          <w:p w14:paraId="13734A76" w14:textId="77777777" w:rsidR="002B73D3" w:rsidRPr="00121F8B" w:rsidRDefault="002B73D3" w:rsidP="002B73D3">
            <w:pPr>
              <w:spacing w:before="120"/>
              <w:rPr>
                <w:rFonts w:asciiTheme="majorBidi" w:hAnsiTheme="majorBidi" w:cstheme="majorBidi"/>
                <w:lang w:val="en-US"/>
              </w:rPr>
            </w:pPr>
          </w:p>
        </w:tc>
        <w:tc>
          <w:tcPr>
            <w:tcW w:w="708" w:type="dxa"/>
          </w:tcPr>
          <w:p w14:paraId="48FC3BBA" w14:textId="77777777" w:rsidR="002B73D3" w:rsidRPr="00121F8B" w:rsidRDefault="002B73D3" w:rsidP="002B73D3">
            <w:pPr>
              <w:spacing w:before="120"/>
              <w:rPr>
                <w:rFonts w:asciiTheme="majorBidi" w:hAnsiTheme="majorBidi" w:cstheme="majorBidi"/>
                <w:lang w:val="en-US"/>
              </w:rPr>
            </w:pPr>
          </w:p>
        </w:tc>
        <w:tc>
          <w:tcPr>
            <w:tcW w:w="851" w:type="dxa"/>
          </w:tcPr>
          <w:p w14:paraId="0F8C2484" w14:textId="77777777" w:rsidR="002B73D3" w:rsidRPr="00121F8B" w:rsidRDefault="002B73D3" w:rsidP="002B73D3">
            <w:pPr>
              <w:spacing w:before="120"/>
              <w:rPr>
                <w:rFonts w:asciiTheme="majorBidi" w:hAnsiTheme="majorBidi" w:cstheme="majorBidi"/>
                <w:lang w:val="en-US"/>
              </w:rPr>
            </w:pPr>
          </w:p>
        </w:tc>
        <w:tc>
          <w:tcPr>
            <w:tcW w:w="1134" w:type="dxa"/>
          </w:tcPr>
          <w:p w14:paraId="0E619C8B" w14:textId="77777777" w:rsidR="002B73D3" w:rsidRPr="00121F8B" w:rsidRDefault="002B73D3" w:rsidP="002B73D3">
            <w:pPr>
              <w:spacing w:before="120"/>
              <w:rPr>
                <w:rFonts w:asciiTheme="majorBidi" w:hAnsiTheme="majorBidi" w:cstheme="majorBidi"/>
                <w:lang w:val="en-US"/>
              </w:rPr>
            </w:pPr>
          </w:p>
        </w:tc>
        <w:tc>
          <w:tcPr>
            <w:tcW w:w="2410" w:type="dxa"/>
          </w:tcPr>
          <w:p w14:paraId="7F87E000" w14:textId="77777777" w:rsidR="002B73D3" w:rsidRPr="00121F8B" w:rsidRDefault="002B73D3" w:rsidP="002B73D3">
            <w:pPr>
              <w:spacing w:before="120"/>
              <w:rPr>
                <w:rFonts w:asciiTheme="majorBidi" w:hAnsiTheme="majorBidi" w:cstheme="majorBidi"/>
                <w:lang w:val="en-US"/>
              </w:rPr>
            </w:pPr>
          </w:p>
        </w:tc>
      </w:tr>
      <w:tr w:rsidR="002B73D3" w:rsidRPr="00121F8B" w14:paraId="5E657495" w14:textId="1AA95AE3" w:rsidTr="00121F8B">
        <w:tc>
          <w:tcPr>
            <w:tcW w:w="562" w:type="dxa"/>
          </w:tcPr>
          <w:p w14:paraId="3286C31C" w14:textId="611CEA55" w:rsidR="002B73D3" w:rsidRPr="00121F8B" w:rsidRDefault="002B73D3" w:rsidP="002B73D3">
            <w:pPr>
              <w:spacing w:before="120"/>
              <w:rPr>
                <w:rFonts w:asciiTheme="majorBidi" w:hAnsiTheme="majorBidi" w:cstheme="majorBidi"/>
                <w:lang w:val="en-US"/>
              </w:rPr>
            </w:pPr>
            <w:r w:rsidRPr="00121F8B">
              <w:rPr>
                <w:rFonts w:asciiTheme="majorBidi" w:hAnsiTheme="majorBidi" w:cstheme="majorBidi"/>
                <w:lang w:val="en-US"/>
              </w:rPr>
              <w:t>Q4</w:t>
            </w:r>
          </w:p>
        </w:tc>
        <w:tc>
          <w:tcPr>
            <w:tcW w:w="2108" w:type="dxa"/>
          </w:tcPr>
          <w:p w14:paraId="76F7CC3B" w14:textId="3C667359" w:rsidR="002B73D3" w:rsidRPr="00121F8B" w:rsidRDefault="002B73D3" w:rsidP="002B73D3">
            <w:pPr>
              <w:spacing w:before="120"/>
              <w:rPr>
                <w:rFonts w:asciiTheme="majorBidi" w:hAnsiTheme="majorBidi" w:cstheme="majorBidi"/>
                <w:lang w:val="en-US"/>
              </w:rPr>
            </w:pPr>
            <w:r w:rsidRPr="00121F8B">
              <w:rPr>
                <w:rFonts w:asciiTheme="majorBidi" w:hAnsiTheme="majorBidi" w:cstheme="majorBidi"/>
                <w:lang w:val="en-US"/>
              </w:rPr>
              <w:t>Quality of the writing</w:t>
            </w:r>
          </w:p>
        </w:tc>
        <w:tc>
          <w:tcPr>
            <w:tcW w:w="1011" w:type="dxa"/>
          </w:tcPr>
          <w:p w14:paraId="1B62E314" w14:textId="77777777" w:rsidR="002B73D3" w:rsidRPr="00121F8B" w:rsidRDefault="002B73D3" w:rsidP="002B73D3">
            <w:pPr>
              <w:spacing w:before="120"/>
              <w:rPr>
                <w:rFonts w:asciiTheme="majorBidi" w:hAnsiTheme="majorBidi" w:cstheme="majorBidi"/>
                <w:lang w:val="en-US"/>
              </w:rPr>
            </w:pPr>
          </w:p>
        </w:tc>
        <w:tc>
          <w:tcPr>
            <w:tcW w:w="709" w:type="dxa"/>
          </w:tcPr>
          <w:p w14:paraId="3BAE4278" w14:textId="77777777" w:rsidR="002B73D3" w:rsidRPr="00121F8B" w:rsidRDefault="002B73D3" w:rsidP="002B73D3">
            <w:pPr>
              <w:spacing w:before="120"/>
              <w:rPr>
                <w:rFonts w:asciiTheme="majorBidi" w:hAnsiTheme="majorBidi" w:cstheme="majorBidi"/>
                <w:lang w:val="en-US"/>
              </w:rPr>
            </w:pPr>
          </w:p>
        </w:tc>
        <w:tc>
          <w:tcPr>
            <w:tcW w:w="708" w:type="dxa"/>
          </w:tcPr>
          <w:p w14:paraId="2738C505" w14:textId="77777777" w:rsidR="002B73D3" w:rsidRPr="00121F8B" w:rsidRDefault="002B73D3" w:rsidP="002B73D3">
            <w:pPr>
              <w:spacing w:before="120"/>
              <w:rPr>
                <w:rFonts w:asciiTheme="majorBidi" w:hAnsiTheme="majorBidi" w:cstheme="majorBidi"/>
                <w:lang w:val="en-US"/>
              </w:rPr>
            </w:pPr>
          </w:p>
        </w:tc>
        <w:tc>
          <w:tcPr>
            <w:tcW w:w="851" w:type="dxa"/>
          </w:tcPr>
          <w:p w14:paraId="47EB18F9" w14:textId="77777777" w:rsidR="002B73D3" w:rsidRPr="00121F8B" w:rsidRDefault="002B73D3" w:rsidP="002B73D3">
            <w:pPr>
              <w:spacing w:before="120"/>
              <w:rPr>
                <w:rFonts w:asciiTheme="majorBidi" w:hAnsiTheme="majorBidi" w:cstheme="majorBidi"/>
                <w:lang w:val="en-US"/>
              </w:rPr>
            </w:pPr>
          </w:p>
        </w:tc>
        <w:tc>
          <w:tcPr>
            <w:tcW w:w="1134" w:type="dxa"/>
          </w:tcPr>
          <w:p w14:paraId="2129DF3A" w14:textId="77777777" w:rsidR="002B73D3" w:rsidRPr="00121F8B" w:rsidRDefault="002B73D3" w:rsidP="002B73D3">
            <w:pPr>
              <w:spacing w:before="120"/>
              <w:rPr>
                <w:rFonts w:asciiTheme="majorBidi" w:hAnsiTheme="majorBidi" w:cstheme="majorBidi"/>
                <w:lang w:val="en-US"/>
              </w:rPr>
            </w:pPr>
          </w:p>
        </w:tc>
        <w:tc>
          <w:tcPr>
            <w:tcW w:w="2410" w:type="dxa"/>
          </w:tcPr>
          <w:p w14:paraId="6E1065BE" w14:textId="77777777" w:rsidR="002B73D3" w:rsidRPr="00121F8B" w:rsidRDefault="002B73D3" w:rsidP="002B73D3">
            <w:pPr>
              <w:spacing w:before="120"/>
              <w:rPr>
                <w:rFonts w:asciiTheme="majorBidi" w:hAnsiTheme="majorBidi" w:cstheme="majorBidi"/>
                <w:lang w:val="en-US"/>
              </w:rPr>
            </w:pPr>
          </w:p>
        </w:tc>
      </w:tr>
      <w:tr w:rsidR="002B73D3" w:rsidRPr="00121F8B" w14:paraId="26657734" w14:textId="061C1B78" w:rsidTr="00121F8B">
        <w:tc>
          <w:tcPr>
            <w:tcW w:w="562" w:type="dxa"/>
          </w:tcPr>
          <w:p w14:paraId="75366107" w14:textId="6EC035EB" w:rsidR="002B73D3" w:rsidRPr="00121F8B" w:rsidRDefault="002B73D3" w:rsidP="002B73D3">
            <w:pPr>
              <w:spacing w:before="120"/>
              <w:rPr>
                <w:rFonts w:asciiTheme="majorBidi" w:hAnsiTheme="majorBidi" w:cstheme="majorBidi"/>
                <w:lang w:val="en-US"/>
              </w:rPr>
            </w:pPr>
            <w:r w:rsidRPr="00121F8B">
              <w:rPr>
                <w:rFonts w:asciiTheme="majorBidi" w:hAnsiTheme="majorBidi" w:cstheme="majorBidi"/>
                <w:lang w:val="en-US"/>
              </w:rPr>
              <w:t>Q5</w:t>
            </w:r>
          </w:p>
        </w:tc>
        <w:tc>
          <w:tcPr>
            <w:tcW w:w="2108" w:type="dxa"/>
          </w:tcPr>
          <w:p w14:paraId="42352EC5" w14:textId="41640209" w:rsidR="002B73D3" w:rsidRPr="00121F8B" w:rsidRDefault="002B73D3" w:rsidP="002B73D3">
            <w:pPr>
              <w:spacing w:before="120"/>
              <w:rPr>
                <w:rFonts w:asciiTheme="majorBidi" w:hAnsiTheme="majorBidi" w:cstheme="majorBidi"/>
                <w:lang w:val="en-US"/>
              </w:rPr>
            </w:pPr>
            <w:r w:rsidRPr="00121F8B">
              <w:rPr>
                <w:rFonts w:asciiTheme="majorBidi" w:hAnsiTheme="majorBidi" w:cstheme="majorBidi"/>
                <w:lang w:val="en-US"/>
              </w:rPr>
              <w:t>Overall quality of the content</w:t>
            </w:r>
          </w:p>
        </w:tc>
        <w:tc>
          <w:tcPr>
            <w:tcW w:w="1011" w:type="dxa"/>
          </w:tcPr>
          <w:p w14:paraId="0D5024B2" w14:textId="77777777" w:rsidR="002B73D3" w:rsidRPr="00121F8B" w:rsidRDefault="002B73D3" w:rsidP="002B73D3">
            <w:pPr>
              <w:spacing w:before="120"/>
              <w:rPr>
                <w:rFonts w:asciiTheme="majorBidi" w:hAnsiTheme="majorBidi" w:cstheme="majorBidi"/>
                <w:lang w:val="en-US"/>
              </w:rPr>
            </w:pPr>
          </w:p>
        </w:tc>
        <w:tc>
          <w:tcPr>
            <w:tcW w:w="709" w:type="dxa"/>
          </w:tcPr>
          <w:p w14:paraId="569C6E12" w14:textId="77777777" w:rsidR="002B73D3" w:rsidRPr="00121F8B" w:rsidRDefault="002B73D3" w:rsidP="002B73D3">
            <w:pPr>
              <w:spacing w:before="120"/>
              <w:rPr>
                <w:rFonts w:asciiTheme="majorBidi" w:hAnsiTheme="majorBidi" w:cstheme="majorBidi"/>
                <w:lang w:val="en-US"/>
              </w:rPr>
            </w:pPr>
          </w:p>
        </w:tc>
        <w:tc>
          <w:tcPr>
            <w:tcW w:w="708" w:type="dxa"/>
          </w:tcPr>
          <w:p w14:paraId="4A37853A" w14:textId="77777777" w:rsidR="002B73D3" w:rsidRPr="00121F8B" w:rsidRDefault="002B73D3" w:rsidP="002B73D3">
            <w:pPr>
              <w:spacing w:before="120"/>
              <w:rPr>
                <w:rFonts w:asciiTheme="majorBidi" w:hAnsiTheme="majorBidi" w:cstheme="majorBidi"/>
                <w:lang w:val="en-US"/>
              </w:rPr>
            </w:pPr>
          </w:p>
        </w:tc>
        <w:tc>
          <w:tcPr>
            <w:tcW w:w="851" w:type="dxa"/>
          </w:tcPr>
          <w:p w14:paraId="4EFECFFF" w14:textId="77777777" w:rsidR="002B73D3" w:rsidRPr="00121F8B" w:rsidRDefault="002B73D3" w:rsidP="002B73D3">
            <w:pPr>
              <w:spacing w:before="120"/>
              <w:rPr>
                <w:rFonts w:asciiTheme="majorBidi" w:hAnsiTheme="majorBidi" w:cstheme="majorBidi"/>
                <w:lang w:val="en-US"/>
              </w:rPr>
            </w:pPr>
          </w:p>
        </w:tc>
        <w:tc>
          <w:tcPr>
            <w:tcW w:w="1134" w:type="dxa"/>
          </w:tcPr>
          <w:p w14:paraId="207E3FE2" w14:textId="77777777" w:rsidR="002B73D3" w:rsidRPr="00121F8B" w:rsidRDefault="002B73D3" w:rsidP="002B73D3">
            <w:pPr>
              <w:spacing w:before="120"/>
              <w:rPr>
                <w:rFonts w:asciiTheme="majorBidi" w:hAnsiTheme="majorBidi" w:cstheme="majorBidi"/>
                <w:lang w:val="en-US"/>
              </w:rPr>
            </w:pPr>
          </w:p>
        </w:tc>
        <w:tc>
          <w:tcPr>
            <w:tcW w:w="2410" w:type="dxa"/>
          </w:tcPr>
          <w:p w14:paraId="7F567E37" w14:textId="77777777" w:rsidR="002B73D3" w:rsidRPr="00121F8B" w:rsidRDefault="002B73D3" w:rsidP="002B73D3">
            <w:pPr>
              <w:spacing w:before="120"/>
              <w:rPr>
                <w:rFonts w:asciiTheme="majorBidi" w:hAnsiTheme="majorBidi" w:cstheme="majorBidi"/>
                <w:lang w:val="en-US"/>
              </w:rPr>
            </w:pPr>
          </w:p>
        </w:tc>
      </w:tr>
      <w:tr w:rsidR="002B73D3" w:rsidRPr="00121F8B" w14:paraId="64A3CA51" w14:textId="343509F4" w:rsidTr="00121F8B">
        <w:tc>
          <w:tcPr>
            <w:tcW w:w="562" w:type="dxa"/>
          </w:tcPr>
          <w:p w14:paraId="1D9ABEEA" w14:textId="0809F18A" w:rsidR="002B73D3" w:rsidRPr="00121F8B" w:rsidRDefault="002B73D3" w:rsidP="002B73D3">
            <w:pPr>
              <w:spacing w:before="120"/>
              <w:rPr>
                <w:rFonts w:asciiTheme="majorBidi" w:hAnsiTheme="majorBidi" w:cstheme="majorBidi"/>
                <w:lang w:val="en-US"/>
              </w:rPr>
            </w:pPr>
            <w:r w:rsidRPr="00121F8B">
              <w:rPr>
                <w:rFonts w:asciiTheme="majorBidi" w:hAnsiTheme="majorBidi" w:cstheme="majorBidi"/>
                <w:lang w:val="en-US"/>
              </w:rPr>
              <w:t>Q6</w:t>
            </w:r>
          </w:p>
        </w:tc>
        <w:tc>
          <w:tcPr>
            <w:tcW w:w="2108" w:type="dxa"/>
          </w:tcPr>
          <w:p w14:paraId="549AD340" w14:textId="34AEF1E8" w:rsidR="002B73D3" w:rsidRPr="00121F8B" w:rsidRDefault="002B73D3" w:rsidP="002B73D3">
            <w:pPr>
              <w:spacing w:before="120"/>
              <w:rPr>
                <w:rFonts w:asciiTheme="majorBidi" w:hAnsiTheme="majorBidi" w:cstheme="majorBidi"/>
                <w:lang w:val="en-US"/>
              </w:rPr>
            </w:pPr>
            <w:r w:rsidRPr="00121F8B">
              <w:rPr>
                <w:rFonts w:asciiTheme="majorBidi" w:hAnsiTheme="majorBidi" w:cstheme="majorBidi"/>
                <w:lang w:val="en-US"/>
              </w:rPr>
              <w:t>Interest to a general audience</w:t>
            </w:r>
          </w:p>
        </w:tc>
        <w:tc>
          <w:tcPr>
            <w:tcW w:w="1011" w:type="dxa"/>
          </w:tcPr>
          <w:p w14:paraId="52A71996" w14:textId="77777777" w:rsidR="002B73D3" w:rsidRPr="00121F8B" w:rsidRDefault="002B73D3" w:rsidP="002B73D3">
            <w:pPr>
              <w:spacing w:before="120"/>
              <w:rPr>
                <w:rFonts w:asciiTheme="majorBidi" w:hAnsiTheme="majorBidi" w:cstheme="majorBidi"/>
                <w:lang w:val="en-US"/>
              </w:rPr>
            </w:pPr>
          </w:p>
        </w:tc>
        <w:tc>
          <w:tcPr>
            <w:tcW w:w="709" w:type="dxa"/>
          </w:tcPr>
          <w:p w14:paraId="6F8D7970" w14:textId="77777777" w:rsidR="002B73D3" w:rsidRPr="00121F8B" w:rsidRDefault="002B73D3" w:rsidP="002B73D3">
            <w:pPr>
              <w:spacing w:before="120"/>
              <w:rPr>
                <w:rFonts w:asciiTheme="majorBidi" w:hAnsiTheme="majorBidi" w:cstheme="majorBidi"/>
                <w:lang w:val="en-US"/>
              </w:rPr>
            </w:pPr>
          </w:p>
        </w:tc>
        <w:tc>
          <w:tcPr>
            <w:tcW w:w="708" w:type="dxa"/>
          </w:tcPr>
          <w:p w14:paraId="2178B7BF" w14:textId="77777777" w:rsidR="002B73D3" w:rsidRPr="00121F8B" w:rsidRDefault="002B73D3" w:rsidP="002B73D3">
            <w:pPr>
              <w:spacing w:before="120"/>
              <w:rPr>
                <w:rFonts w:asciiTheme="majorBidi" w:hAnsiTheme="majorBidi" w:cstheme="majorBidi"/>
                <w:lang w:val="en-US"/>
              </w:rPr>
            </w:pPr>
          </w:p>
        </w:tc>
        <w:tc>
          <w:tcPr>
            <w:tcW w:w="851" w:type="dxa"/>
          </w:tcPr>
          <w:p w14:paraId="2F2DF02E" w14:textId="77777777" w:rsidR="002B73D3" w:rsidRPr="00121F8B" w:rsidRDefault="002B73D3" w:rsidP="002B73D3">
            <w:pPr>
              <w:spacing w:before="120"/>
              <w:rPr>
                <w:rFonts w:asciiTheme="majorBidi" w:hAnsiTheme="majorBidi" w:cstheme="majorBidi"/>
                <w:lang w:val="en-US"/>
              </w:rPr>
            </w:pPr>
          </w:p>
        </w:tc>
        <w:tc>
          <w:tcPr>
            <w:tcW w:w="1134" w:type="dxa"/>
          </w:tcPr>
          <w:p w14:paraId="1063EDBB" w14:textId="77777777" w:rsidR="002B73D3" w:rsidRPr="00121F8B" w:rsidRDefault="002B73D3" w:rsidP="002B73D3">
            <w:pPr>
              <w:spacing w:before="120"/>
              <w:rPr>
                <w:rFonts w:asciiTheme="majorBidi" w:hAnsiTheme="majorBidi" w:cstheme="majorBidi"/>
                <w:lang w:val="en-US"/>
              </w:rPr>
            </w:pPr>
          </w:p>
        </w:tc>
        <w:tc>
          <w:tcPr>
            <w:tcW w:w="2410" w:type="dxa"/>
          </w:tcPr>
          <w:p w14:paraId="71CBA6C9" w14:textId="77777777" w:rsidR="002B73D3" w:rsidRPr="00121F8B" w:rsidRDefault="002B73D3" w:rsidP="002B73D3">
            <w:pPr>
              <w:spacing w:before="120"/>
              <w:rPr>
                <w:rFonts w:asciiTheme="majorBidi" w:hAnsiTheme="majorBidi" w:cstheme="majorBidi"/>
                <w:lang w:val="en-US"/>
              </w:rPr>
            </w:pPr>
          </w:p>
        </w:tc>
      </w:tr>
    </w:tbl>
    <w:p w14:paraId="5FABEFB8" w14:textId="77777777" w:rsidR="003C5F91" w:rsidRPr="00121F8B" w:rsidRDefault="003C5F91">
      <w:pPr>
        <w:rPr>
          <w:rFonts w:asciiTheme="majorBidi" w:hAnsiTheme="majorBidi" w:cstheme="majorBidi"/>
          <w:lang w:val="en-US"/>
        </w:rPr>
      </w:pPr>
    </w:p>
    <w:p w14:paraId="6F2B3F14" w14:textId="705E9906" w:rsidR="002B73D3" w:rsidRPr="00121F8B" w:rsidRDefault="002B73D3">
      <w:pPr>
        <w:rPr>
          <w:rFonts w:asciiTheme="majorBidi" w:hAnsiTheme="majorBidi" w:cstheme="majorBidi"/>
          <w:lang w:val="en-US"/>
        </w:rPr>
      </w:pPr>
      <w:r w:rsidRPr="00121F8B">
        <w:rPr>
          <w:rFonts w:asciiTheme="majorBidi" w:hAnsiTheme="majorBidi" w:cstheme="majorBidi"/>
          <w:lang w:val="en-US"/>
        </w:rPr>
        <w:t>Reviewer’s decision:</w:t>
      </w:r>
    </w:p>
    <w:p w14:paraId="3650BE51" w14:textId="77777777" w:rsidR="002B73D3" w:rsidRPr="00121F8B" w:rsidRDefault="002B73D3">
      <w:pPr>
        <w:rPr>
          <w:rFonts w:asciiTheme="majorBidi" w:hAnsiTheme="majorBidi" w:cstheme="majorBidi"/>
        </w:rPr>
      </w:pPr>
    </w:p>
    <w:sectPr w:rsidR="002B73D3" w:rsidRPr="00121F8B" w:rsidSect="00121F8B">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179B1"/>
    <w:multiLevelType w:val="multilevel"/>
    <w:tmpl w:val="B132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773FF"/>
    <w:multiLevelType w:val="multilevel"/>
    <w:tmpl w:val="93D2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13E7B"/>
    <w:multiLevelType w:val="multilevel"/>
    <w:tmpl w:val="8540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748293">
    <w:abstractNumId w:val="0"/>
  </w:num>
  <w:num w:numId="2" w16cid:durableId="978268015">
    <w:abstractNumId w:val="2"/>
  </w:num>
  <w:num w:numId="3" w16cid:durableId="739408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91"/>
    <w:rsid w:val="000150D6"/>
    <w:rsid w:val="00072124"/>
    <w:rsid w:val="00121F8B"/>
    <w:rsid w:val="002B73D3"/>
    <w:rsid w:val="003C5F91"/>
    <w:rsid w:val="00552329"/>
    <w:rsid w:val="007D534B"/>
    <w:rsid w:val="00803C02"/>
    <w:rsid w:val="00961787"/>
    <w:rsid w:val="00CF2287"/>
    <w:rsid w:val="00D25EF1"/>
    <w:rsid w:val="00FA1E4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8430"/>
  <w15:chartTrackingRefBased/>
  <w15:docId w15:val="{47C11402-0EB9-FA49-BC1B-0734BA42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C5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5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5F9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5F9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5F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5F9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5F9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5F9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5F9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5F9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5F9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5F9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5F9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5F9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5F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5F91"/>
    <w:rPr>
      <w:rFonts w:eastAsiaTheme="majorEastAsia" w:cstheme="majorBidi"/>
      <w:color w:val="595959" w:themeColor="text1" w:themeTint="A6"/>
    </w:rPr>
  </w:style>
  <w:style w:type="character" w:customStyle="1" w:styleId="80">
    <w:name w:val="Заголовок 8 Знак"/>
    <w:basedOn w:val="a0"/>
    <w:link w:val="8"/>
    <w:uiPriority w:val="9"/>
    <w:semiHidden/>
    <w:rsid w:val="003C5F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5F91"/>
    <w:rPr>
      <w:rFonts w:eastAsiaTheme="majorEastAsia" w:cstheme="majorBidi"/>
      <w:color w:val="272727" w:themeColor="text1" w:themeTint="D8"/>
    </w:rPr>
  </w:style>
  <w:style w:type="paragraph" w:styleId="a3">
    <w:name w:val="Title"/>
    <w:basedOn w:val="a"/>
    <w:next w:val="a"/>
    <w:link w:val="a4"/>
    <w:uiPriority w:val="10"/>
    <w:qFormat/>
    <w:rsid w:val="003C5F9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C5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F91"/>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5F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5F91"/>
    <w:pPr>
      <w:spacing w:before="160" w:after="160"/>
      <w:jc w:val="center"/>
    </w:pPr>
    <w:rPr>
      <w:i/>
      <w:iCs/>
      <w:color w:val="404040" w:themeColor="text1" w:themeTint="BF"/>
    </w:rPr>
  </w:style>
  <w:style w:type="character" w:customStyle="1" w:styleId="22">
    <w:name w:val="Цитата 2 Знак"/>
    <w:basedOn w:val="a0"/>
    <w:link w:val="21"/>
    <w:uiPriority w:val="29"/>
    <w:rsid w:val="003C5F91"/>
    <w:rPr>
      <w:i/>
      <w:iCs/>
      <w:color w:val="404040" w:themeColor="text1" w:themeTint="BF"/>
    </w:rPr>
  </w:style>
  <w:style w:type="paragraph" w:styleId="a7">
    <w:name w:val="List Paragraph"/>
    <w:basedOn w:val="a"/>
    <w:uiPriority w:val="34"/>
    <w:qFormat/>
    <w:rsid w:val="003C5F91"/>
    <w:pPr>
      <w:ind w:left="720"/>
      <w:contextualSpacing/>
    </w:pPr>
  </w:style>
  <w:style w:type="character" w:styleId="a8">
    <w:name w:val="Intense Emphasis"/>
    <w:basedOn w:val="a0"/>
    <w:uiPriority w:val="21"/>
    <w:qFormat/>
    <w:rsid w:val="003C5F91"/>
    <w:rPr>
      <w:i/>
      <w:iCs/>
      <w:color w:val="0F4761" w:themeColor="accent1" w:themeShade="BF"/>
    </w:rPr>
  </w:style>
  <w:style w:type="paragraph" w:styleId="a9">
    <w:name w:val="Intense Quote"/>
    <w:basedOn w:val="a"/>
    <w:next w:val="a"/>
    <w:link w:val="aa"/>
    <w:uiPriority w:val="30"/>
    <w:qFormat/>
    <w:rsid w:val="003C5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C5F91"/>
    <w:rPr>
      <w:i/>
      <w:iCs/>
      <w:color w:val="0F4761" w:themeColor="accent1" w:themeShade="BF"/>
    </w:rPr>
  </w:style>
  <w:style w:type="character" w:styleId="ab">
    <w:name w:val="Intense Reference"/>
    <w:basedOn w:val="a0"/>
    <w:uiPriority w:val="32"/>
    <w:qFormat/>
    <w:rsid w:val="003C5F91"/>
    <w:rPr>
      <w:b/>
      <w:bCs/>
      <w:smallCaps/>
      <w:color w:val="0F4761" w:themeColor="accent1" w:themeShade="BF"/>
      <w:spacing w:val="5"/>
    </w:rPr>
  </w:style>
  <w:style w:type="table" w:styleId="ac">
    <w:name w:val="Table Grid"/>
    <w:basedOn w:val="a1"/>
    <w:uiPriority w:val="39"/>
    <w:rsid w:val="003C5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015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902747">
      <w:bodyDiv w:val="1"/>
      <w:marLeft w:val="0"/>
      <w:marRight w:val="0"/>
      <w:marTop w:val="0"/>
      <w:marBottom w:val="0"/>
      <w:divBdr>
        <w:top w:val="none" w:sz="0" w:space="0" w:color="auto"/>
        <w:left w:val="none" w:sz="0" w:space="0" w:color="auto"/>
        <w:bottom w:val="none" w:sz="0" w:space="0" w:color="auto"/>
        <w:right w:val="none" w:sz="0" w:space="0" w:color="auto"/>
      </w:divBdr>
      <w:divsChild>
        <w:div w:id="1891189361">
          <w:marLeft w:val="225"/>
          <w:marRight w:val="0"/>
          <w:marTop w:val="0"/>
          <w:marBottom w:val="240"/>
          <w:divBdr>
            <w:top w:val="none" w:sz="0" w:space="0" w:color="auto"/>
            <w:left w:val="none" w:sz="0" w:space="0" w:color="auto"/>
            <w:bottom w:val="none" w:sz="0" w:space="0" w:color="auto"/>
            <w:right w:val="none" w:sz="0" w:space="0" w:color="auto"/>
          </w:divBdr>
          <w:divsChild>
            <w:div w:id="1615362317">
              <w:marLeft w:val="0"/>
              <w:marRight w:val="0"/>
              <w:marTop w:val="0"/>
              <w:marBottom w:val="0"/>
              <w:divBdr>
                <w:top w:val="none" w:sz="0" w:space="0" w:color="auto"/>
                <w:left w:val="none" w:sz="0" w:space="0" w:color="auto"/>
                <w:bottom w:val="none" w:sz="0" w:space="0" w:color="auto"/>
                <w:right w:val="none" w:sz="0" w:space="0" w:color="auto"/>
              </w:divBdr>
              <w:divsChild>
                <w:div w:id="1707481252">
                  <w:marLeft w:val="0"/>
                  <w:marRight w:val="0"/>
                  <w:marTop w:val="0"/>
                  <w:marBottom w:val="0"/>
                  <w:divBdr>
                    <w:top w:val="none" w:sz="0" w:space="0" w:color="auto"/>
                    <w:left w:val="none" w:sz="0" w:space="0" w:color="auto"/>
                    <w:bottom w:val="none" w:sz="0" w:space="0" w:color="auto"/>
                    <w:right w:val="none" w:sz="0" w:space="0" w:color="auto"/>
                  </w:divBdr>
                </w:div>
              </w:divsChild>
            </w:div>
            <w:div w:id="1243756527">
              <w:marLeft w:val="0"/>
              <w:marRight w:val="0"/>
              <w:marTop w:val="0"/>
              <w:marBottom w:val="0"/>
              <w:divBdr>
                <w:top w:val="none" w:sz="0" w:space="0" w:color="auto"/>
                <w:left w:val="none" w:sz="0" w:space="0" w:color="auto"/>
                <w:bottom w:val="none" w:sz="0" w:space="0" w:color="auto"/>
                <w:right w:val="none" w:sz="0" w:space="0" w:color="auto"/>
              </w:divBdr>
              <w:divsChild>
                <w:div w:id="1777293053">
                  <w:marLeft w:val="0"/>
                  <w:marRight w:val="0"/>
                  <w:marTop w:val="0"/>
                  <w:marBottom w:val="0"/>
                  <w:divBdr>
                    <w:top w:val="none" w:sz="0" w:space="0" w:color="auto"/>
                    <w:left w:val="none" w:sz="0" w:space="0" w:color="auto"/>
                    <w:bottom w:val="none" w:sz="0" w:space="0" w:color="auto"/>
                    <w:right w:val="single" w:sz="48" w:space="0" w:color="FFFFFF"/>
                  </w:divBdr>
                </w:div>
              </w:divsChild>
            </w:div>
          </w:divsChild>
        </w:div>
        <w:div w:id="144054361">
          <w:marLeft w:val="225"/>
          <w:marRight w:val="0"/>
          <w:marTop w:val="0"/>
          <w:marBottom w:val="240"/>
          <w:divBdr>
            <w:top w:val="none" w:sz="0" w:space="0" w:color="auto"/>
            <w:left w:val="none" w:sz="0" w:space="0" w:color="auto"/>
            <w:bottom w:val="none" w:sz="0" w:space="0" w:color="auto"/>
            <w:right w:val="none" w:sz="0" w:space="0" w:color="auto"/>
          </w:divBdr>
          <w:divsChild>
            <w:div w:id="173497264">
              <w:marLeft w:val="0"/>
              <w:marRight w:val="0"/>
              <w:marTop w:val="0"/>
              <w:marBottom w:val="0"/>
              <w:divBdr>
                <w:top w:val="none" w:sz="0" w:space="0" w:color="auto"/>
                <w:left w:val="none" w:sz="0" w:space="0" w:color="auto"/>
                <w:bottom w:val="none" w:sz="0" w:space="0" w:color="auto"/>
                <w:right w:val="none" w:sz="0" w:space="0" w:color="auto"/>
              </w:divBdr>
              <w:divsChild>
                <w:div w:id="362248197">
                  <w:marLeft w:val="0"/>
                  <w:marRight w:val="0"/>
                  <w:marTop w:val="0"/>
                  <w:marBottom w:val="0"/>
                  <w:divBdr>
                    <w:top w:val="none" w:sz="0" w:space="0" w:color="auto"/>
                    <w:left w:val="none" w:sz="0" w:space="0" w:color="auto"/>
                    <w:bottom w:val="none" w:sz="0" w:space="0" w:color="auto"/>
                    <w:right w:val="none" w:sz="0" w:space="0" w:color="auto"/>
                  </w:divBdr>
                </w:div>
              </w:divsChild>
            </w:div>
            <w:div w:id="2018728723">
              <w:marLeft w:val="0"/>
              <w:marRight w:val="0"/>
              <w:marTop w:val="0"/>
              <w:marBottom w:val="0"/>
              <w:divBdr>
                <w:top w:val="none" w:sz="0" w:space="0" w:color="auto"/>
                <w:left w:val="none" w:sz="0" w:space="0" w:color="auto"/>
                <w:bottom w:val="none" w:sz="0" w:space="0" w:color="auto"/>
                <w:right w:val="none" w:sz="0" w:space="0" w:color="auto"/>
              </w:divBdr>
              <w:divsChild>
                <w:div w:id="1205950587">
                  <w:marLeft w:val="0"/>
                  <w:marRight w:val="0"/>
                  <w:marTop w:val="0"/>
                  <w:marBottom w:val="0"/>
                  <w:divBdr>
                    <w:top w:val="none" w:sz="0" w:space="0" w:color="auto"/>
                    <w:left w:val="none" w:sz="0" w:space="0" w:color="auto"/>
                    <w:bottom w:val="none" w:sz="0" w:space="0" w:color="auto"/>
                    <w:right w:val="single" w:sz="48" w:space="0" w:color="FFFFFF"/>
                  </w:divBdr>
                </w:div>
              </w:divsChild>
            </w:div>
          </w:divsChild>
        </w:div>
        <w:div w:id="162666600">
          <w:marLeft w:val="225"/>
          <w:marRight w:val="0"/>
          <w:marTop w:val="0"/>
          <w:marBottom w:val="240"/>
          <w:divBdr>
            <w:top w:val="none" w:sz="0" w:space="0" w:color="auto"/>
            <w:left w:val="none" w:sz="0" w:space="0" w:color="auto"/>
            <w:bottom w:val="none" w:sz="0" w:space="0" w:color="auto"/>
            <w:right w:val="none" w:sz="0" w:space="0" w:color="auto"/>
          </w:divBdr>
          <w:divsChild>
            <w:div w:id="1170801661">
              <w:marLeft w:val="0"/>
              <w:marRight w:val="0"/>
              <w:marTop w:val="0"/>
              <w:marBottom w:val="0"/>
              <w:divBdr>
                <w:top w:val="none" w:sz="0" w:space="0" w:color="auto"/>
                <w:left w:val="none" w:sz="0" w:space="0" w:color="auto"/>
                <w:bottom w:val="none" w:sz="0" w:space="0" w:color="auto"/>
                <w:right w:val="none" w:sz="0" w:space="0" w:color="auto"/>
              </w:divBdr>
              <w:divsChild>
                <w:div w:id="225606476">
                  <w:marLeft w:val="0"/>
                  <w:marRight w:val="0"/>
                  <w:marTop w:val="0"/>
                  <w:marBottom w:val="0"/>
                  <w:divBdr>
                    <w:top w:val="none" w:sz="0" w:space="0" w:color="auto"/>
                    <w:left w:val="none" w:sz="0" w:space="0" w:color="auto"/>
                    <w:bottom w:val="none" w:sz="0" w:space="0" w:color="auto"/>
                    <w:right w:val="none" w:sz="0" w:space="0" w:color="auto"/>
                  </w:divBdr>
                </w:div>
              </w:divsChild>
            </w:div>
            <w:div w:id="2005471273">
              <w:marLeft w:val="0"/>
              <w:marRight w:val="0"/>
              <w:marTop w:val="0"/>
              <w:marBottom w:val="0"/>
              <w:divBdr>
                <w:top w:val="none" w:sz="0" w:space="0" w:color="auto"/>
                <w:left w:val="none" w:sz="0" w:space="0" w:color="auto"/>
                <w:bottom w:val="none" w:sz="0" w:space="0" w:color="auto"/>
                <w:right w:val="none" w:sz="0" w:space="0" w:color="auto"/>
              </w:divBdr>
              <w:divsChild>
                <w:div w:id="22291932">
                  <w:marLeft w:val="0"/>
                  <w:marRight w:val="0"/>
                  <w:marTop w:val="0"/>
                  <w:marBottom w:val="0"/>
                  <w:divBdr>
                    <w:top w:val="none" w:sz="0" w:space="0" w:color="auto"/>
                    <w:left w:val="none" w:sz="0" w:space="0" w:color="auto"/>
                    <w:bottom w:val="none" w:sz="0" w:space="0" w:color="auto"/>
                    <w:right w:val="single" w:sz="48" w:space="0" w:color="FFFFFF"/>
                  </w:divBdr>
                </w:div>
              </w:divsChild>
            </w:div>
          </w:divsChild>
        </w:div>
        <w:div w:id="1831557919">
          <w:marLeft w:val="225"/>
          <w:marRight w:val="0"/>
          <w:marTop w:val="0"/>
          <w:marBottom w:val="240"/>
          <w:divBdr>
            <w:top w:val="none" w:sz="0" w:space="0" w:color="auto"/>
            <w:left w:val="none" w:sz="0" w:space="0" w:color="auto"/>
            <w:bottom w:val="none" w:sz="0" w:space="0" w:color="auto"/>
            <w:right w:val="none" w:sz="0" w:space="0" w:color="auto"/>
          </w:divBdr>
          <w:divsChild>
            <w:div w:id="520900392">
              <w:marLeft w:val="0"/>
              <w:marRight w:val="0"/>
              <w:marTop w:val="0"/>
              <w:marBottom w:val="0"/>
              <w:divBdr>
                <w:top w:val="none" w:sz="0" w:space="0" w:color="auto"/>
                <w:left w:val="none" w:sz="0" w:space="0" w:color="auto"/>
                <w:bottom w:val="none" w:sz="0" w:space="0" w:color="auto"/>
                <w:right w:val="none" w:sz="0" w:space="0" w:color="auto"/>
              </w:divBdr>
              <w:divsChild>
                <w:div w:id="1713269091">
                  <w:marLeft w:val="0"/>
                  <w:marRight w:val="0"/>
                  <w:marTop w:val="0"/>
                  <w:marBottom w:val="0"/>
                  <w:divBdr>
                    <w:top w:val="none" w:sz="0" w:space="0" w:color="auto"/>
                    <w:left w:val="none" w:sz="0" w:space="0" w:color="auto"/>
                    <w:bottom w:val="none" w:sz="0" w:space="0" w:color="auto"/>
                    <w:right w:val="none" w:sz="0" w:space="0" w:color="auto"/>
                  </w:divBdr>
                </w:div>
              </w:divsChild>
            </w:div>
            <w:div w:id="1686050367">
              <w:marLeft w:val="0"/>
              <w:marRight w:val="0"/>
              <w:marTop w:val="0"/>
              <w:marBottom w:val="0"/>
              <w:divBdr>
                <w:top w:val="none" w:sz="0" w:space="0" w:color="auto"/>
                <w:left w:val="none" w:sz="0" w:space="0" w:color="auto"/>
                <w:bottom w:val="none" w:sz="0" w:space="0" w:color="auto"/>
                <w:right w:val="none" w:sz="0" w:space="0" w:color="auto"/>
              </w:divBdr>
              <w:divsChild>
                <w:div w:id="1124228685">
                  <w:marLeft w:val="0"/>
                  <w:marRight w:val="0"/>
                  <w:marTop w:val="0"/>
                  <w:marBottom w:val="0"/>
                  <w:divBdr>
                    <w:top w:val="none" w:sz="0" w:space="0" w:color="auto"/>
                    <w:left w:val="none" w:sz="0" w:space="0" w:color="auto"/>
                    <w:bottom w:val="none" w:sz="0" w:space="0" w:color="auto"/>
                    <w:right w:val="single" w:sz="48" w:space="0" w:color="FFFFFF"/>
                  </w:divBdr>
                </w:div>
              </w:divsChild>
            </w:div>
          </w:divsChild>
        </w:div>
      </w:divsChild>
    </w:div>
    <w:div w:id="173966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Акопян Армен Игитович</cp:lastModifiedBy>
  <cp:revision>2</cp:revision>
  <dcterms:created xsi:type="dcterms:W3CDTF">2024-09-02T14:35:00Z</dcterms:created>
  <dcterms:modified xsi:type="dcterms:W3CDTF">2024-09-02T14:35:00Z</dcterms:modified>
</cp:coreProperties>
</file>