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07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70"/>
        <w:gridCol w:w="17"/>
        <w:gridCol w:w="2693"/>
        <w:gridCol w:w="2660"/>
      </w:tblGrid>
      <w:tr w:rsidR="00F56D61" w:rsidRPr="004942CF" w14:paraId="689CFB79" w14:textId="77777777" w:rsidTr="00C6516D">
        <w:tc>
          <w:tcPr>
            <w:tcW w:w="5370" w:type="dxa"/>
          </w:tcPr>
          <w:p w14:paraId="7D54BBDA" w14:textId="77777777" w:rsidR="00F56D61" w:rsidRPr="00B55F99" w:rsidRDefault="00F56D61" w:rsidP="00A15EA3">
            <w:pPr>
              <w:widowControl w:val="0"/>
              <w:suppressAutoHyphens/>
              <w:ind w:firstLine="0"/>
              <w:jc w:val="center"/>
              <w:rPr>
                <w:rFonts w:eastAsia="Times New Roman"/>
                <w:b/>
                <w:sz w:val="20"/>
                <w:szCs w:val="20"/>
                <w:lang w:eastAsia="ru-RU"/>
              </w:rPr>
            </w:pPr>
            <w:r w:rsidRPr="00B55F99">
              <w:rPr>
                <w:rFonts w:eastAsia="Times New Roman"/>
                <w:b/>
                <w:sz w:val="20"/>
                <w:szCs w:val="20"/>
                <w:lang w:eastAsia="ru-RU"/>
              </w:rPr>
              <w:t>СОГЛАШЕНИЕ</w:t>
            </w:r>
          </w:p>
          <w:p w14:paraId="36B78F4F" w14:textId="77777777" w:rsidR="00F56D61" w:rsidRPr="00B55F99" w:rsidRDefault="00F56D61" w:rsidP="003D206F">
            <w:pPr>
              <w:widowControl w:val="0"/>
              <w:suppressAutoHyphens/>
              <w:ind w:firstLine="0"/>
              <w:jc w:val="center"/>
              <w:rPr>
                <w:rFonts w:eastAsia="Times New Roman"/>
                <w:b/>
                <w:sz w:val="20"/>
                <w:szCs w:val="20"/>
                <w:lang w:eastAsia="ru-RU"/>
              </w:rPr>
            </w:pPr>
            <w:r w:rsidRPr="00B55F99">
              <w:rPr>
                <w:rFonts w:eastAsia="Times New Roman"/>
                <w:b/>
                <w:sz w:val="20"/>
                <w:szCs w:val="20"/>
                <w:lang w:eastAsia="ru-RU"/>
              </w:rPr>
              <w:t>заключить издательский лицензионный договор</w:t>
            </w:r>
          </w:p>
        </w:tc>
        <w:tc>
          <w:tcPr>
            <w:tcW w:w="5370" w:type="dxa"/>
            <w:gridSpan w:val="3"/>
          </w:tcPr>
          <w:p w14:paraId="3B019FF1" w14:textId="77777777" w:rsidR="00F56D61" w:rsidRPr="00B55F99" w:rsidRDefault="00F56D61" w:rsidP="00F92C93">
            <w:pPr>
              <w:pStyle w:val="a0"/>
              <w:ind w:firstLine="0"/>
              <w:jc w:val="center"/>
              <w:rPr>
                <w:b/>
                <w:caps/>
                <w:sz w:val="20"/>
                <w:szCs w:val="20"/>
                <w:lang w:val="en-US"/>
              </w:rPr>
            </w:pPr>
            <w:r w:rsidRPr="00B55F99">
              <w:rPr>
                <w:b/>
                <w:caps/>
                <w:sz w:val="20"/>
                <w:szCs w:val="20"/>
                <w:lang w:val="en-US"/>
              </w:rPr>
              <w:t>Manuscript Submission Agreement</w:t>
            </w:r>
          </w:p>
          <w:p w14:paraId="4861BD03" w14:textId="77777777" w:rsidR="00F56D61" w:rsidRPr="00B55F99" w:rsidRDefault="00F56D61" w:rsidP="00F92C93">
            <w:pPr>
              <w:pStyle w:val="a0"/>
              <w:ind w:firstLine="0"/>
              <w:jc w:val="center"/>
              <w:rPr>
                <w:b/>
                <w:sz w:val="20"/>
                <w:szCs w:val="20"/>
                <w:lang w:val="en-US"/>
              </w:rPr>
            </w:pPr>
            <w:r w:rsidRPr="00B55F99">
              <w:rPr>
                <w:b/>
                <w:sz w:val="20"/>
                <w:szCs w:val="20"/>
                <w:lang w:val="en-US"/>
              </w:rPr>
              <w:t>to Conclude a Publishing Agreement</w:t>
            </w:r>
          </w:p>
        </w:tc>
      </w:tr>
      <w:tr w:rsidR="00F56D61" w:rsidRPr="00B55F99" w14:paraId="5D8EF6A6" w14:textId="77777777" w:rsidTr="0057741B">
        <w:tc>
          <w:tcPr>
            <w:tcW w:w="10740" w:type="dxa"/>
            <w:gridSpan w:val="4"/>
            <w:tcMar>
              <w:top w:w="113" w:type="dxa"/>
              <w:bottom w:w="113" w:type="dxa"/>
            </w:tcMar>
            <w:vAlign w:val="center"/>
          </w:tcPr>
          <w:p w14:paraId="6968338F" w14:textId="62EF6FB4" w:rsidR="00F56D61" w:rsidRPr="00E75081" w:rsidRDefault="00DD3ACA" w:rsidP="00BC1A3B">
            <w:pPr>
              <w:pStyle w:val="a0"/>
              <w:ind w:firstLine="0"/>
              <w:jc w:val="center"/>
              <w:rPr>
                <w:b/>
                <w:sz w:val="20"/>
                <w:szCs w:val="20"/>
                <w:lang w:val="en-US"/>
              </w:rPr>
            </w:pPr>
            <w:r w:rsidRPr="00260336">
              <w:rPr>
                <w:b/>
                <w:sz w:val="20"/>
                <w:szCs w:val="20"/>
              </w:rPr>
              <w:t xml:space="preserve">№ </w:t>
            </w:r>
            <w:r w:rsidR="006313C1">
              <w:rPr>
                <w:b/>
                <w:bCs/>
                <w:sz w:val="20"/>
                <w:szCs w:val="20"/>
                <w:lang w:val="en-US"/>
              </w:rPr>
              <w:t>_____________________</w:t>
            </w:r>
            <w:r w:rsidR="006313C1" w:rsidRPr="001B0B89">
              <w:rPr>
                <w:b/>
                <w:bCs/>
                <w:sz w:val="20"/>
                <w:szCs w:val="20"/>
                <w:lang w:val="en-US"/>
              </w:rPr>
              <w:t>,</w:t>
            </w:r>
          </w:p>
        </w:tc>
      </w:tr>
      <w:tr w:rsidR="00F56D61" w:rsidRPr="00B55F99" w14:paraId="1EAA194F" w14:textId="77777777" w:rsidTr="00C6516D">
        <w:tc>
          <w:tcPr>
            <w:tcW w:w="10740" w:type="dxa"/>
            <w:gridSpan w:val="4"/>
          </w:tcPr>
          <w:p w14:paraId="50992841" w14:textId="77777777" w:rsidR="00F56D61" w:rsidRPr="00B55F99" w:rsidRDefault="00F56D61" w:rsidP="00897F50">
            <w:pPr>
              <w:pStyle w:val="a0"/>
              <w:ind w:firstLine="0"/>
              <w:rPr>
                <w:sz w:val="20"/>
                <w:szCs w:val="20"/>
                <w:lang w:val="en-US"/>
              </w:rPr>
            </w:pPr>
          </w:p>
        </w:tc>
      </w:tr>
      <w:tr w:rsidR="00F56D61" w:rsidRPr="00B55F99" w14:paraId="263CC851" w14:textId="77777777" w:rsidTr="00A7088A">
        <w:tc>
          <w:tcPr>
            <w:tcW w:w="10740" w:type="dxa"/>
            <w:gridSpan w:val="4"/>
            <w:tcMar>
              <w:top w:w="113" w:type="dxa"/>
              <w:bottom w:w="113" w:type="dxa"/>
            </w:tcMar>
          </w:tcPr>
          <w:p w14:paraId="6B9DF7EA" w14:textId="317BD906" w:rsidR="00F56D61" w:rsidRPr="00D7269E" w:rsidRDefault="00F56D61" w:rsidP="009B3233">
            <w:pPr>
              <w:spacing w:line="360" w:lineRule="auto"/>
              <w:ind w:left="743" w:right="709" w:firstLine="0"/>
              <w:jc w:val="center"/>
              <w:rPr>
                <w:rFonts w:eastAsiaTheme="minorHAnsi"/>
                <w:b/>
                <w:bCs/>
                <w:i/>
                <w:iCs/>
                <w:sz w:val="28"/>
                <w:szCs w:val="28"/>
                <w:lang w:val="en-US"/>
              </w:rPr>
            </w:pPr>
            <w:r w:rsidRPr="00B55F99">
              <w:rPr>
                <w:sz w:val="20"/>
                <w:szCs w:val="20"/>
                <w:lang w:val="en-US"/>
              </w:rPr>
              <w:t xml:space="preserve">We / </w:t>
            </w:r>
            <w:r w:rsidRPr="00B55F99">
              <w:rPr>
                <w:sz w:val="20"/>
                <w:szCs w:val="20"/>
              </w:rPr>
              <w:t>Мы</w:t>
            </w:r>
            <w:r w:rsidRPr="00B55F99">
              <w:rPr>
                <w:sz w:val="20"/>
                <w:szCs w:val="20"/>
                <w:lang w:val="en-US"/>
              </w:rPr>
              <w:t xml:space="preserve">, </w:t>
            </w:r>
            <w:sdt>
              <w:sdtPr>
                <w:rPr>
                  <w:b/>
                  <w:bCs/>
                  <w:i/>
                  <w:iCs/>
                  <w:sz w:val="20"/>
                  <w:szCs w:val="20"/>
                  <w:lang w:val="en-US"/>
                </w:rPr>
                <w:alias w:val="Authors"/>
                <w:tag w:val="Authors"/>
                <w:id w:val="-317882014"/>
                <w:placeholder>
                  <w:docPart w:val="3412059461D24B56B54D40E71886FD35"/>
                </w:placeholder>
              </w:sdtPr>
              <w:sdtContent>
                <w:r w:rsidR="009B3233">
                  <w:t>Mansoor Ganji and Farzad Sabeki</w:t>
                </w:r>
              </w:sdtContent>
            </w:sdt>
          </w:p>
        </w:tc>
      </w:tr>
      <w:tr w:rsidR="00F56D61" w:rsidRPr="004942CF" w14:paraId="302F8801" w14:textId="77777777" w:rsidTr="00C6516D">
        <w:tc>
          <w:tcPr>
            <w:tcW w:w="5370" w:type="dxa"/>
          </w:tcPr>
          <w:p w14:paraId="04DD8C18" w14:textId="77777777" w:rsidR="00F56D61" w:rsidRPr="00B55F99" w:rsidRDefault="00F56D61" w:rsidP="00712647">
            <w:pPr>
              <w:widowControl w:val="0"/>
              <w:shd w:val="clear" w:color="auto" w:fill="FFFFFF"/>
              <w:tabs>
                <w:tab w:val="left" w:pos="1134"/>
              </w:tabs>
              <w:ind w:firstLine="0"/>
              <w:jc w:val="both"/>
              <w:rPr>
                <w:sz w:val="20"/>
                <w:szCs w:val="20"/>
              </w:rPr>
            </w:pPr>
            <w:r w:rsidRPr="00B55F99">
              <w:rPr>
                <w:sz w:val="20"/>
                <w:szCs w:val="20"/>
              </w:rPr>
              <w:t>далее по тексту настоящего Соглашения именуемые Лицензиарами, предлагаем федеральному государственному автономному образовательному учреждению высшего профессионального образования «</w:t>
            </w:r>
            <w:r w:rsidRPr="00B55F99">
              <w:rPr>
                <w:b/>
                <w:sz w:val="20"/>
                <w:szCs w:val="20"/>
              </w:rPr>
              <w:t>Национальный исследовательский университет «Высшая школа экономики</w:t>
            </w:r>
            <w:r w:rsidRPr="00B55F99">
              <w:rPr>
                <w:sz w:val="20"/>
                <w:szCs w:val="20"/>
              </w:rPr>
              <w:t>» (далее – Издатель) заключить с нами издательский лицензионный договор на следующих условиях:</w:t>
            </w:r>
          </w:p>
        </w:tc>
        <w:tc>
          <w:tcPr>
            <w:tcW w:w="5370" w:type="dxa"/>
            <w:gridSpan w:val="3"/>
          </w:tcPr>
          <w:p w14:paraId="42541ED4" w14:textId="77777777" w:rsidR="00F56D61" w:rsidRPr="00B55F99" w:rsidRDefault="00F56D61" w:rsidP="001829D7">
            <w:pPr>
              <w:pStyle w:val="a0"/>
              <w:ind w:firstLine="0"/>
              <w:jc w:val="both"/>
              <w:rPr>
                <w:sz w:val="20"/>
                <w:szCs w:val="20"/>
                <w:lang w:val="en-US"/>
              </w:rPr>
            </w:pPr>
            <w:r w:rsidRPr="00B55F99">
              <w:rPr>
                <w:sz w:val="20"/>
                <w:szCs w:val="20"/>
                <w:lang w:val="en-US"/>
              </w:rPr>
              <w:t xml:space="preserve">(hereinafter the “Licensors”) hereby offer the Federal State Autonomous Educational Institution for Higher Professional Education </w:t>
            </w:r>
            <w:r w:rsidRPr="00B55F99">
              <w:rPr>
                <w:b/>
                <w:sz w:val="20"/>
                <w:szCs w:val="20"/>
                <w:lang w:val="en-US"/>
              </w:rPr>
              <w:t>National Research University Higher School of Economics</w:t>
            </w:r>
            <w:r w:rsidRPr="00B55F99">
              <w:rPr>
                <w:sz w:val="20"/>
                <w:szCs w:val="20"/>
                <w:lang w:val="en-US"/>
              </w:rPr>
              <w:t xml:space="preserve"> (hereinafter the “Publisher”) to conclude a publishing agreement on the following terms:</w:t>
            </w:r>
          </w:p>
        </w:tc>
      </w:tr>
      <w:tr w:rsidR="00F56D61" w:rsidRPr="004942CF" w14:paraId="3E2BEB3B" w14:textId="77777777" w:rsidTr="00C6516D">
        <w:tc>
          <w:tcPr>
            <w:tcW w:w="10740" w:type="dxa"/>
            <w:gridSpan w:val="4"/>
          </w:tcPr>
          <w:p w14:paraId="2A8151CD" w14:textId="77777777" w:rsidR="00F56D61" w:rsidRPr="00B55F99" w:rsidRDefault="00F56D61" w:rsidP="00897F50">
            <w:pPr>
              <w:pStyle w:val="a0"/>
              <w:ind w:firstLine="0"/>
              <w:rPr>
                <w:sz w:val="20"/>
                <w:szCs w:val="20"/>
                <w:lang w:val="en-US"/>
              </w:rPr>
            </w:pPr>
          </w:p>
        </w:tc>
      </w:tr>
      <w:tr w:rsidR="00F56D61" w:rsidRPr="004942CF" w14:paraId="278BC1D3" w14:textId="77777777" w:rsidTr="006059DA">
        <w:tc>
          <w:tcPr>
            <w:tcW w:w="5370" w:type="dxa"/>
          </w:tcPr>
          <w:p w14:paraId="35EC1465" w14:textId="77777777" w:rsidR="00F56D61" w:rsidRPr="00B55F99" w:rsidRDefault="00F56D61" w:rsidP="00897F50">
            <w:pPr>
              <w:widowControl w:val="0"/>
              <w:numPr>
                <w:ilvl w:val="0"/>
                <w:numId w:val="1"/>
              </w:numPr>
              <w:shd w:val="clear" w:color="auto" w:fill="FFFFFF"/>
              <w:tabs>
                <w:tab w:val="left" w:pos="426"/>
              </w:tabs>
              <w:ind w:left="0" w:firstLine="0"/>
              <w:jc w:val="both"/>
              <w:rPr>
                <w:rFonts w:eastAsia="Times New Roman"/>
                <w:sz w:val="20"/>
                <w:szCs w:val="20"/>
                <w:lang w:eastAsia="ru-RU"/>
              </w:rPr>
            </w:pPr>
            <w:r w:rsidRPr="00B55F99">
              <w:rPr>
                <w:rFonts w:eastAsia="Times New Roman"/>
                <w:sz w:val="20"/>
                <w:szCs w:val="20"/>
                <w:lang w:eastAsia="ru-RU"/>
              </w:rPr>
              <w:t>Лицензиары предоставляют Издателю право использования произведения(-ий):</w:t>
            </w:r>
          </w:p>
        </w:tc>
        <w:tc>
          <w:tcPr>
            <w:tcW w:w="5370" w:type="dxa"/>
            <w:gridSpan w:val="3"/>
          </w:tcPr>
          <w:p w14:paraId="3CD737FD" w14:textId="77777777" w:rsidR="00F56D61" w:rsidRPr="00B55F99" w:rsidRDefault="00F56D61" w:rsidP="00AE7F99">
            <w:pPr>
              <w:pStyle w:val="a0"/>
              <w:numPr>
                <w:ilvl w:val="0"/>
                <w:numId w:val="11"/>
              </w:numPr>
              <w:tabs>
                <w:tab w:val="left" w:pos="519"/>
              </w:tabs>
              <w:ind w:left="35" w:firstLine="0"/>
              <w:jc w:val="both"/>
              <w:rPr>
                <w:sz w:val="20"/>
                <w:szCs w:val="20"/>
                <w:lang w:val="en-US"/>
              </w:rPr>
            </w:pPr>
            <w:r w:rsidRPr="00B55F99">
              <w:rPr>
                <w:sz w:val="20"/>
                <w:szCs w:val="20"/>
                <w:lang w:val="en-US"/>
              </w:rPr>
              <w:t>The Licensors grant to the Publisher a simple (non-exclusive) license to use the following work(-s):</w:t>
            </w:r>
          </w:p>
        </w:tc>
      </w:tr>
      <w:tr w:rsidR="00F56D61" w:rsidRPr="00B55F99" w14:paraId="1BC6F2C7" w14:textId="77777777" w:rsidTr="006059DA">
        <w:tc>
          <w:tcPr>
            <w:tcW w:w="10740" w:type="dxa"/>
            <w:gridSpan w:val="4"/>
            <w:shd w:val="clear" w:color="auto" w:fill="D9D9D9" w:themeFill="background1" w:themeFillShade="D9"/>
            <w:tcMar>
              <w:top w:w="227" w:type="dxa"/>
              <w:bottom w:w="227" w:type="dxa"/>
            </w:tcMar>
          </w:tcPr>
          <w:p w14:paraId="5DC9A4DF" w14:textId="7F958736" w:rsidR="00F56D61" w:rsidRPr="00542284" w:rsidRDefault="00DD3ACA" w:rsidP="0057741B">
            <w:pPr>
              <w:pStyle w:val="a0"/>
              <w:ind w:left="459" w:right="567" w:firstLine="0"/>
              <w:jc w:val="center"/>
              <w:rPr>
                <w:b/>
                <w:bCs/>
                <w:sz w:val="20"/>
                <w:szCs w:val="20"/>
              </w:rPr>
            </w:pPr>
            <w:bookmarkStart w:id="0" w:name="_Hlk40034443"/>
            <w:r w:rsidRPr="0057741B">
              <w:rPr>
                <w:b/>
                <w:bCs/>
                <w:i/>
                <w:iCs/>
                <w:noProof/>
              </w:rPr>
              <w:t>«</w:t>
            </w:r>
            <w:sdt>
              <w:sdtPr>
                <w:alias w:val="Submission Title"/>
                <w:tag w:val="Submission Title"/>
                <w:id w:val="1885757569"/>
                <w:placeholder>
                  <w:docPart w:val="CC516B6570A14436AE93532A6540E618"/>
                </w:placeholder>
                <w:text/>
              </w:sdtPr>
              <w:sdtContent>
                <w:r w:rsidR="009B3233" w:rsidRPr="009B3233">
                  <w:t>Iranian EFL Teachers’ Emotional Labor and Grit as Predictors of Teacher Success</w:t>
                </w:r>
              </w:sdtContent>
            </w:sdt>
            <w:r w:rsidRPr="0057741B">
              <w:rPr>
                <w:b/>
                <w:bCs/>
                <w:i/>
                <w:iCs/>
                <w:noProof/>
              </w:rPr>
              <w:t>»</w:t>
            </w:r>
          </w:p>
        </w:tc>
      </w:tr>
      <w:bookmarkEnd w:id="0"/>
      <w:tr w:rsidR="00F56D61" w:rsidRPr="004942CF" w14:paraId="3C8E2459" w14:textId="77777777" w:rsidTr="00652816">
        <w:tc>
          <w:tcPr>
            <w:tcW w:w="5387" w:type="dxa"/>
            <w:gridSpan w:val="2"/>
          </w:tcPr>
          <w:p w14:paraId="0ADEE036" w14:textId="77777777" w:rsidR="00F56D61" w:rsidRPr="00B55F99" w:rsidRDefault="00F56D61" w:rsidP="00134DDD">
            <w:pPr>
              <w:widowControl w:val="0"/>
              <w:shd w:val="clear" w:color="auto" w:fill="FFFFFF"/>
              <w:tabs>
                <w:tab w:val="left" w:pos="426"/>
              </w:tabs>
              <w:ind w:firstLine="0"/>
              <w:jc w:val="both"/>
              <w:rPr>
                <w:rFonts w:eastAsia="Times New Roman"/>
                <w:sz w:val="20"/>
                <w:szCs w:val="20"/>
                <w:lang w:eastAsia="ru-RU"/>
              </w:rPr>
            </w:pPr>
            <w:r w:rsidRPr="00B55F99">
              <w:rPr>
                <w:rFonts w:eastAsia="Times New Roman"/>
                <w:sz w:val="20"/>
                <w:szCs w:val="20"/>
                <w:lang w:eastAsia="ru-RU"/>
              </w:rPr>
              <w:t>(далее – Произведение) на условиях простой (неисключительной) лицензии следующими способами:</w:t>
            </w:r>
          </w:p>
        </w:tc>
        <w:tc>
          <w:tcPr>
            <w:tcW w:w="5353" w:type="dxa"/>
            <w:gridSpan w:val="2"/>
          </w:tcPr>
          <w:p w14:paraId="234C2E04" w14:textId="77777777" w:rsidR="00F56D61" w:rsidRPr="00B55F99" w:rsidRDefault="00F56D61" w:rsidP="00D31F41">
            <w:pPr>
              <w:pStyle w:val="a0"/>
              <w:tabs>
                <w:tab w:val="left" w:pos="519"/>
              </w:tabs>
              <w:ind w:firstLine="0"/>
              <w:jc w:val="both"/>
              <w:rPr>
                <w:sz w:val="20"/>
                <w:szCs w:val="20"/>
                <w:lang w:val="en-US"/>
              </w:rPr>
            </w:pPr>
            <w:r w:rsidRPr="00B55F99">
              <w:rPr>
                <w:sz w:val="20"/>
                <w:szCs w:val="20"/>
                <w:lang w:val="en-US"/>
              </w:rPr>
              <w:t>(hereinafter the “Work”) in the following ways:</w:t>
            </w:r>
          </w:p>
        </w:tc>
      </w:tr>
      <w:tr w:rsidR="00F56D61" w:rsidRPr="004942CF" w14:paraId="485AF4AF" w14:textId="77777777" w:rsidTr="00652816">
        <w:tc>
          <w:tcPr>
            <w:tcW w:w="5387" w:type="dxa"/>
            <w:gridSpan w:val="2"/>
          </w:tcPr>
          <w:p w14:paraId="34153C74" w14:textId="77777777" w:rsidR="00F56D61" w:rsidRPr="00B55F99" w:rsidRDefault="00F56D61" w:rsidP="001B2883">
            <w:pPr>
              <w:widowControl w:val="0"/>
              <w:numPr>
                <w:ilvl w:val="1"/>
                <w:numId w:val="1"/>
              </w:numPr>
              <w:shd w:val="clear" w:color="auto" w:fill="FFFFFF"/>
              <w:tabs>
                <w:tab w:val="left" w:pos="426"/>
              </w:tabs>
              <w:ind w:left="0" w:firstLine="0"/>
              <w:jc w:val="both"/>
              <w:rPr>
                <w:rFonts w:eastAsia="Times New Roman"/>
                <w:sz w:val="20"/>
                <w:szCs w:val="20"/>
                <w:lang w:eastAsia="ru-RU"/>
              </w:rPr>
            </w:pPr>
            <w:r w:rsidRPr="00B55F99">
              <w:rPr>
                <w:rFonts w:eastAsia="Times New Roman"/>
                <w:sz w:val="20"/>
                <w:szCs w:val="20"/>
                <w:lang w:eastAsia="ru-RU"/>
              </w:rPr>
              <w:t>воспроизведение Произведения на бумажных, электронных и иных носителях, включая воспроизведение в памяти ЭВМ, в любой форме, без ограничения количества экземпляров;</w:t>
            </w:r>
          </w:p>
        </w:tc>
        <w:tc>
          <w:tcPr>
            <w:tcW w:w="5353" w:type="dxa"/>
            <w:gridSpan w:val="2"/>
          </w:tcPr>
          <w:p w14:paraId="2DBD0AFA" w14:textId="77777777" w:rsidR="00F56D61" w:rsidRPr="00B55F99" w:rsidRDefault="00F56D61" w:rsidP="00D31F41">
            <w:pPr>
              <w:pStyle w:val="a0"/>
              <w:numPr>
                <w:ilvl w:val="1"/>
                <w:numId w:val="11"/>
              </w:numPr>
              <w:tabs>
                <w:tab w:val="left" w:pos="519"/>
              </w:tabs>
              <w:ind w:left="35" w:firstLine="0"/>
              <w:jc w:val="both"/>
              <w:rPr>
                <w:sz w:val="20"/>
                <w:szCs w:val="20"/>
                <w:lang w:val="en-US"/>
              </w:rPr>
            </w:pPr>
            <w:r w:rsidRPr="00B55F99">
              <w:rPr>
                <w:sz w:val="20"/>
                <w:szCs w:val="20"/>
                <w:lang w:val="en-US"/>
              </w:rPr>
              <w:t>reproduction of the Work in paper, electronic or any other media, including reproduction in computer memory, in any form and any number of copies;</w:t>
            </w:r>
          </w:p>
        </w:tc>
      </w:tr>
      <w:tr w:rsidR="00F56D61" w:rsidRPr="004942CF" w14:paraId="13DF7661" w14:textId="77777777" w:rsidTr="00652816">
        <w:tc>
          <w:tcPr>
            <w:tcW w:w="5387" w:type="dxa"/>
            <w:gridSpan w:val="2"/>
          </w:tcPr>
          <w:p w14:paraId="6469AB93" w14:textId="77777777" w:rsidR="00F56D61" w:rsidRPr="00B55F99" w:rsidRDefault="00F56D61" w:rsidP="001B2883">
            <w:pPr>
              <w:widowControl w:val="0"/>
              <w:numPr>
                <w:ilvl w:val="1"/>
                <w:numId w:val="1"/>
              </w:numPr>
              <w:shd w:val="clear" w:color="auto" w:fill="FFFFFF"/>
              <w:tabs>
                <w:tab w:val="left" w:pos="426"/>
              </w:tabs>
              <w:ind w:left="0" w:firstLine="0"/>
              <w:jc w:val="both"/>
              <w:rPr>
                <w:rFonts w:eastAsia="Times New Roman"/>
                <w:sz w:val="20"/>
                <w:szCs w:val="20"/>
                <w:lang w:eastAsia="ru-RU"/>
              </w:rPr>
            </w:pPr>
            <w:r w:rsidRPr="00B55F99">
              <w:rPr>
                <w:rFonts w:eastAsia="Times New Roman"/>
                <w:sz w:val="20"/>
                <w:szCs w:val="20"/>
                <w:lang w:eastAsia="ru-RU"/>
              </w:rPr>
              <w:t>распространение Произведения путем продажи или иного отчуждения его оригинала или экземпляров;</w:t>
            </w:r>
          </w:p>
        </w:tc>
        <w:tc>
          <w:tcPr>
            <w:tcW w:w="5353" w:type="dxa"/>
            <w:gridSpan w:val="2"/>
          </w:tcPr>
          <w:p w14:paraId="44E8039D" w14:textId="77777777" w:rsidR="00F56D61" w:rsidRPr="00B55F99" w:rsidRDefault="00F56D61" w:rsidP="00B372D2">
            <w:pPr>
              <w:pStyle w:val="a0"/>
              <w:numPr>
                <w:ilvl w:val="1"/>
                <w:numId w:val="11"/>
              </w:numPr>
              <w:tabs>
                <w:tab w:val="left" w:pos="519"/>
              </w:tabs>
              <w:ind w:left="35" w:firstLine="0"/>
              <w:jc w:val="both"/>
              <w:rPr>
                <w:sz w:val="20"/>
                <w:szCs w:val="20"/>
                <w:lang w:val="en-US"/>
              </w:rPr>
            </w:pPr>
            <w:r w:rsidRPr="00B55F99">
              <w:rPr>
                <w:sz w:val="20"/>
                <w:szCs w:val="20"/>
                <w:lang w:val="en-US"/>
              </w:rPr>
              <w:t>distribution of the Work through sale or other transfer of the original or its copies;</w:t>
            </w:r>
          </w:p>
        </w:tc>
      </w:tr>
      <w:tr w:rsidR="00F56D61" w:rsidRPr="004942CF" w14:paraId="5ADB4EFE" w14:textId="77777777" w:rsidTr="00652816">
        <w:tc>
          <w:tcPr>
            <w:tcW w:w="5387" w:type="dxa"/>
            <w:gridSpan w:val="2"/>
          </w:tcPr>
          <w:p w14:paraId="7ECD20A1" w14:textId="77777777" w:rsidR="00F56D61" w:rsidRPr="00B55F99" w:rsidRDefault="00F56D61" w:rsidP="00A22F7B">
            <w:pPr>
              <w:widowControl w:val="0"/>
              <w:numPr>
                <w:ilvl w:val="1"/>
                <w:numId w:val="1"/>
              </w:numPr>
              <w:shd w:val="clear" w:color="auto" w:fill="FFFFFF"/>
              <w:tabs>
                <w:tab w:val="left" w:pos="426"/>
              </w:tabs>
              <w:ind w:left="0" w:firstLine="0"/>
              <w:jc w:val="both"/>
              <w:rPr>
                <w:rFonts w:eastAsia="Times New Roman"/>
                <w:sz w:val="20"/>
                <w:szCs w:val="20"/>
                <w:lang w:eastAsia="ru-RU"/>
              </w:rPr>
            </w:pPr>
            <w:r w:rsidRPr="00B55F99">
              <w:rPr>
                <w:rFonts w:eastAsia="Times New Roman"/>
                <w:sz w:val="20"/>
                <w:szCs w:val="20"/>
                <w:lang w:eastAsia="ru-RU"/>
              </w:rPr>
              <w:t>доведение Произведения до всеобщего сведения таким образом, чтобы любое лицо могло получить доступ к Произведению из любого места и в любое время по собственному выбору, путем размещения Произведения в сети Интернет;</w:t>
            </w:r>
          </w:p>
        </w:tc>
        <w:tc>
          <w:tcPr>
            <w:tcW w:w="5353" w:type="dxa"/>
            <w:gridSpan w:val="2"/>
          </w:tcPr>
          <w:p w14:paraId="1E69C5F0" w14:textId="77777777" w:rsidR="00F56D61" w:rsidRPr="00B55F99" w:rsidRDefault="00F56D61" w:rsidP="00B372D2">
            <w:pPr>
              <w:pStyle w:val="a0"/>
              <w:numPr>
                <w:ilvl w:val="1"/>
                <w:numId w:val="11"/>
              </w:numPr>
              <w:tabs>
                <w:tab w:val="left" w:pos="519"/>
              </w:tabs>
              <w:ind w:left="35" w:firstLine="0"/>
              <w:jc w:val="both"/>
              <w:rPr>
                <w:sz w:val="20"/>
                <w:szCs w:val="20"/>
                <w:lang w:val="en-US"/>
              </w:rPr>
            </w:pPr>
            <w:r w:rsidRPr="00B55F99">
              <w:rPr>
                <w:sz w:val="20"/>
                <w:szCs w:val="20"/>
                <w:lang w:val="en-US"/>
              </w:rPr>
              <w:t>making the Work universally available by allowing universal access to the Work from any place and at any desired time by publishing the Work on the Internet;</w:t>
            </w:r>
          </w:p>
        </w:tc>
      </w:tr>
      <w:tr w:rsidR="00F56D61" w:rsidRPr="004942CF" w14:paraId="5B190A3C" w14:textId="77777777" w:rsidTr="00652816">
        <w:tc>
          <w:tcPr>
            <w:tcW w:w="5387" w:type="dxa"/>
            <w:gridSpan w:val="2"/>
          </w:tcPr>
          <w:p w14:paraId="2A725911" w14:textId="77777777" w:rsidR="00F56D61" w:rsidRPr="00B55F99" w:rsidRDefault="00F56D61" w:rsidP="00A22F7B">
            <w:pPr>
              <w:widowControl w:val="0"/>
              <w:numPr>
                <w:ilvl w:val="1"/>
                <w:numId w:val="1"/>
              </w:numPr>
              <w:shd w:val="clear" w:color="auto" w:fill="FFFFFF"/>
              <w:tabs>
                <w:tab w:val="left" w:pos="426"/>
              </w:tabs>
              <w:ind w:left="0" w:firstLine="0"/>
              <w:jc w:val="both"/>
              <w:rPr>
                <w:rFonts w:eastAsia="Times New Roman"/>
                <w:sz w:val="20"/>
                <w:szCs w:val="20"/>
                <w:lang w:eastAsia="ru-RU"/>
              </w:rPr>
            </w:pPr>
            <w:r w:rsidRPr="00B55F99">
              <w:rPr>
                <w:rFonts w:eastAsia="Times New Roman"/>
                <w:sz w:val="20"/>
                <w:szCs w:val="20"/>
                <w:lang w:eastAsia="ru-RU"/>
              </w:rPr>
              <w:t>включение Произведения в составные и иные произведения, в том числе электронные базы данных;</w:t>
            </w:r>
          </w:p>
        </w:tc>
        <w:tc>
          <w:tcPr>
            <w:tcW w:w="5353" w:type="dxa"/>
            <w:gridSpan w:val="2"/>
          </w:tcPr>
          <w:p w14:paraId="7FCF9F23" w14:textId="77777777" w:rsidR="00F56D61" w:rsidRPr="00B55F99" w:rsidRDefault="00F56D61" w:rsidP="00161A22">
            <w:pPr>
              <w:pStyle w:val="a0"/>
              <w:numPr>
                <w:ilvl w:val="1"/>
                <w:numId w:val="11"/>
              </w:numPr>
              <w:tabs>
                <w:tab w:val="left" w:pos="519"/>
              </w:tabs>
              <w:ind w:left="35" w:firstLine="0"/>
              <w:jc w:val="both"/>
              <w:rPr>
                <w:sz w:val="20"/>
                <w:szCs w:val="20"/>
                <w:lang w:val="en-US"/>
              </w:rPr>
            </w:pPr>
            <w:r w:rsidRPr="00B55F99">
              <w:rPr>
                <w:sz w:val="20"/>
                <w:szCs w:val="20"/>
                <w:lang w:val="en-US"/>
              </w:rPr>
              <w:t>incorporation of the Work into composite and other works, including electronic databases;</w:t>
            </w:r>
          </w:p>
        </w:tc>
      </w:tr>
      <w:tr w:rsidR="00F56D61" w:rsidRPr="004942CF" w14:paraId="0A7E777B" w14:textId="77777777" w:rsidTr="00652816">
        <w:tc>
          <w:tcPr>
            <w:tcW w:w="5387" w:type="dxa"/>
            <w:gridSpan w:val="2"/>
          </w:tcPr>
          <w:p w14:paraId="6AAA77D6" w14:textId="77777777" w:rsidR="00F56D61" w:rsidRPr="00B55F99" w:rsidRDefault="00F56D61" w:rsidP="00A70F5E">
            <w:pPr>
              <w:widowControl w:val="0"/>
              <w:numPr>
                <w:ilvl w:val="1"/>
                <w:numId w:val="1"/>
              </w:numPr>
              <w:shd w:val="clear" w:color="auto" w:fill="FFFFFF"/>
              <w:tabs>
                <w:tab w:val="left" w:pos="426"/>
              </w:tabs>
              <w:ind w:left="0" w:firstLine="0"/>
              <w:jc w:val="both"/>
              <w:rPr>
                <w:rFonts w:eastAsia="Times New Roman"/>
                <w:sz w:val="20"/>
                <w:szCs w:val="20"/>
                <w:lang w:eastAsia="ru-RU"/>
              </w:rPr>
            </w:pPr>
            <w:r w:rsidRPr="00B55F99">
              <w:rPr>
                <w:rFonts w:eastAsia="Times New Roman"/>
                <w:sz w:val="20"/>
                <w:szCs w:val="20"/>
                <w:lang w:eastAsia="ru-RU"/>
              </w:rPr>
              <w:t>перевод или другая переработка Произведения с возможностью последующего использования любыми способами такого перевода или иным образом переработанного Произведения (производного Произведения) и распоряжения исключительным правом на производное Произведение.</w:t>
            </w:r>
          </w:p>
        </w:tc>
        <w:tc>
          <w:tcPr>
            <w:tcW w:w="5353" w:type="dxa"/>
            <w:gridSpan w:val="2"/>
          </w:tcPr>
          <w:p w14:paraId="28C436FE" w14:textId="77777777" w:rsidR="00F56D61" w:rsidRPr="00B55F99" w:rsidRDefault="00F56D61" w:rsidP="00B372D2">
            <w:pPr>
              <w:pStyle w:val="a0"/>
              <w:numPr>
                <w:ilvl w:val="1"/>
                <w:numId w:val="11"/>
              </w:numPr>
              <w:tabs>
                <w:tab w:val="left" w:pos="519"/>
              </w:tabs>
              <w:ind w:left="35" w:firstLine="0"/>
              <w:jc w:val="both"/>
              <w:rPr>
                <w:sz w:val="20"/>
                <w:szCs w:val="20"/>
                <w:lang w:val="en-US"/>
              </w:rPr>
            </w:pPr>
            <w:r w:rsidRPr="00B55F99">
              <w:rPr>
                <w:sz w:val="20"/>
                <w:szCs w:val="20"/>
                <w:lang w:val="en-US"/>
              </w:rPr>
              <w:t>translating or otherwise processing the Work with the possibility of subsequently using the translated or processed Work (derivative Work) in any way and holding an exclusive right to the derivative Work.</w:t>
            </w:r>
          </w:p>
        </w:tc>
      </w:tr>
      <w:tr w:rsidR="00F56D61" w:rsidRPr="004942CF" w14:paraId="14B5FF28" w14:textId="77777777" w:rsidTr="00652816">
        <w:tc>
          <w:tcPr>
            <w:tcW w:w="5387" w:type="dxa"/>
            <w:gridSpan w:val="2"/>
          </w:tcPr>
          <w:p w14:paraId="30BA6EEB" w14:textId="77777777" w:rsidR="00F56D61" w:rsidRPr="00B55F99" w:rsidRDefault="00F56D61" w:rsidP="00433C5C">
            <w:pPr>
              <w:widowControl w:val="0"/>
              <w:numPr>
                <w:ilvl w:val="0"/>
                <w:numId w:val="1"/>
              </w:numPr>
              <w:shd w:val="clear" w:color="auto" w:fill="FFFFFF"/>
              <w:tabs>
                <w:tab w:val="left" w:pos="426"/>
              </w:tabs>
              <w:ind w:left="0" w:firstLine="0"/>
              <w:jc w:val="both"/>
              <w:rPr>
                <w:rFonts w:eastAsia="Times New Roman"/>
                <w:sz w:val="20"/>
                <w:szCs w:val="20"/>
              </w:rPr>
            </w:pPr>
            <w:r w:rsidRPr="00B55F99">
              <w:rPr>
                <w:rFonts w:eastAsia="Times New Roman"/>
                <w:sz w:val="20"/>
                <w:szCs w:val="20"/>
                <w:lang w:eastAsia="ru-RU"/>
              </w:rPr>
              <w:t xml:space="preserve">Право использования Произведения предоставляется с целью издания (переиздания) Произведения, а также в иных целях, которые могут быть достигнуты Издателем путем реализации способов, указанных в пункте 1 настоящего </w:t>
            </w:r>
            <w:r w:rsidRPr="00B55F99">
              <w:rPr>
                <w:sz w:val="20"/>
                <w:szCs w:val="20"/>
              </w:rPr>
              <w:t>Соглашения</w:t>
            </w:r>
            <w:r w:rsidRPr="00B55F99">
              <w:rPr>
                <w:rFonts w:eastAsia="Times New Roman"/>
                <w:sz w:val="20"/>
                <w:szCs w:val="20"/>
                <w:lang w:eastAsia="ru-RU"/>
              </w:rPr>
              <w:t>.</w:t>
            </w:r>
          </w:p>
        </w:tc>
        <w:tc>
          <w:tcPr>
            <w:tcW w:w="5353" w:type="dxa"/>
            <w:gridSpan w:val="2"/>
          </w:tcPr>
          <w:p w14:paraId="7B3E00EA" w14:textId="77777777" w:rsidR="00F56D61" w:rsidRPr="00B55F99" w:rsidRDefault="00F56D61" w:rsidP="00712647">
            <w:pPr>
              <w:pStyle w:val="a0"/>
              <w:numPr>
                <w:ilvl w:val="0"/>
                <w:numId w:val="11"/>
              </w:numPr>
              <w:tabs>
                <w:tab w:val="left" w:pos="519"/>
              </w:tabs>
              <w:ind w:left="35" w:firstLine="0"/>
              <w:jc w:val="both"/>
              <w:rPr>
                <w:sz w:val="20"/>
                <w:szCs w:val="20"/>
                <w:lang w:val="en-US"/>
              </w:rPr>
            </w:pPr>
            <w:r w:rsidRPr="00B55F99">
              <w:rPr>
                <w:sz w:val="20"/>
                <w:szCs w:val="20"/>
                <w:lang w:val="en-US"/>
              </w:rPr>
              <w:t>The license to use the Work is granted for the purposes of publishing (reissuing) the Work, and for other purposes that may be fulfilled by the Publisher through the ways stipulated in Clause 1 of the present Agreement.</w:t>
            </w:r>
          </w:p>
        </w:tc>
      </w:tr>
      <w:tr w:rsidR="00F56D61" w:rsidRPr="004942CF" w14:paraId="74651491" w14:textId="77777777" w:rsidTr="00652816">
        <w:tc>
          <w:tcPr>
            <w:tcW w:w="5387" w:type="dxa"/>
            <w:gridSpan w:val="2"/>
          </w:tcPr>
          <w:p w14:paraId="250A559C" w14:textId="77777777" w:rsidR="00F56D61" w:rsidRPr="00B55F99" w:rsidRDefault="00F56D61" w:rsidP="0035632B">
            <w:pPr>
              <w:widowControl w:val="0"/>
              <w:numPr>
                <w:ilvl w:val="0"/>
                <w:numId w:val="1"/>
              </w:numPr>
              <w:shd w:val="clear" w:color="auto" w:fill="FFFFFF"/>
              <w:tabs>
                <w:tab w:val="left" w:pos="426"/>
              </w:tabs>
              <w:ind w:left="0" w:firstLine="0"/>
              <w:jc w:val="both"/>
              <w:rPr>
                <w:rFonts w:eastAsia="Times New Roman"/>
                <w:sz w:val="20"/>
                <w:szCs w:val="20"/>
              </w:rPr>
            </w:pPr>
            <w:r w:rsidRPr="00B55F99">
              <w:rPr>
                <w:rFonts w:eastAsia="Times New Roman"/>
                <w:sz w:val="20"/>
                <w:szCs w:val="20"/>
                <w:lang w:eastAsia="ru-RU"/>
              </w:rPr>
              <w:t>Издатель обязуется в течение одного года с момента получения им экземпляра Произведения издать Произведение за счет собственных средств в журнале:</w:t>
            </w:r>
          </w:p>
        </w:tc>
        <w:tc>
          <w:tcPr>
            <w:tcW w:w="5353" w:type="dxa"/>
            <w:gridSpan w:val="2"/>
          </w:tcPr>
          <w:p w14:paraId="1882FE5E" w14:textId="77777777" w:rsidR="00F56D61" w:rsidRPr="00B55F99" w:rsidRDefault="00F56D61" w:rsidP="00322C95">
            <w:pPr>
              <w:pStyle w:val="a0"/>
              <w:numPr>
                <w:ilvl w:val="0"/>
                <w:numId w:val="11"/>
              </w:numPr>
              <w:tabs>
                <w:tab w:val="left" w:pos="519"/>
              </w:tabs>
              <w:ind w:left="35" w:firstLine="0"/>
              <w:jc w:val="both"/>
              <w:rPr>
                <w:sz w:val="20"/>
                <w:szCs w:val="20"/>
                <w:lang w:val="en-US"/>
              </w:rPr>
            </w:pPr>
            <w:r w:rsidRPr="00B55F99">
              <w:rPr>
                <w:sz w:val="20"/>
                <w:szCs w:val="20"/>
                <w:lang w:val="en-US"/>
              </w:rPr>
              <w:t>Within one year upon receiving a copy of the Work, the Publisher shall publish it at their own expense in the following journal:</w:t>
            </w:r>
          </w:p>
        </w:tc>
      </w:tr>
      <w:tr w:rsidR="00F56D61" w:rsidRPr="004942CF" w14:paraId="0C3E3E49" w14:textId="77777777" w:rsidTr="0057741B">
        <w:tc>
          <w:tcPr>
            <w:tcW w:w="10740" w:type="dxa"/>
            <w:gridSpan w:val="4"/>
            <w:tcMar>
              <w:top w:w="113" w:type="dxa"/>
              <w:bottom w:w="113" w:type="dxa"/>
            </w:tcMar>
          </w:tcPr>
          <w:p w14:paraId="64D2F642" w14:textId="1C8CBC64" w:rsidR="00A7088A" w:rsidRPr="0057741B" w:rsidRDefault="0057741B" w:rsidP="0057741B">
            <w:pPr>
              <w:pStyle w:val="a0"/>
              <w:ind w:firstLine="0"/>
              <w:jc w:val="center"/>
              <w:rPr>
                <w:b/>
                <w:bCs/>
                <w:i/>
                <w:iCs/>
                <w:sz w:val="20"/>
                <w:szCs w:val="20"/>
                <w:lang w:val="en-US"/>
              </w:rPr>
            </w:pPr>
            <w:r w:rsidRPr="0057741B">
              <w:rPr>
                <w:b/>
                <w:bCs/>
                <w:i/>
                <w:iCs/>
                <w:sz w:val="20"/>
                <w:szCs w:val="20"/>
                <w:lang w:val="en-US"/>
              </w:rPr>
              <w:t>Journal of Language and Education</w:t>
            </w:r>
          </w:p>
        </w:tc>
      </w:tr>
      <w:tr w:rsidR="00F56D61" w:rsidRPr="004942CF" w14:paraId="3F822BF4" w14:textId="77777777" w:rsidTr="00652816">
        <w:tc>
          <w:tcPr>
            <w:tcW w:w="5387" w:type="dxa"/>
            <w:gridSpan w:val="2"/>
          </w:tcPr>
          <w:p w14:paraId="4AE8371B" w14:textId="77777777" w:rsidR="00F56D61" w:rsidRPr="00B55F99" w:rsidRDefault="00F56D61" w:rsidP="00433C5C">
            <w:pPr>
              <w:widowControl w:val="0"/>
              <w:numPr>
                <w:ilvl w:val="0"/>
                <w:numId w:val="1"/>
              </w:numPr>
              <w:shd w:val="clear" w:color="auto" w:fill="FFFFFF"/>
              <w:tabs>
                <w:tab w:val="left" w:pos="426"/>
              </w:tabs>
              <w:ind w:left="0" w:firstLine="0"/>
              <w:jc w:val="both"/>
              <w:rPr>
                <w:rFonts w:eastAsia="Times New Roman"/>
                <w:sz w:val="20"/>
                <w:szCs w:val="20"/>
                <w:lang w:eastAsia="ru-RU"/>
              </w:rPr>
            </w:pPr>
            <w:r w:rsidRPr="00B55F99">
              <w:rPr>
                <w:rFonts w:eastAsia="Times New Roman"/>
                <w:sz w:val="20"/>
                <w:szCs w:val="20"/>
                <w:lang w:eastAsia="ru-RU"/>
              </w:rPr>
              <w:t xml:space="preserve">Использование Произведения допускается на территории всего мира в течение всего срока действия исключительного права на Произведение. </w:t>
            </w:r>
          </w:p>
        </w:tc>
        <w:tc>
          <w:tcPr>
            <w:tcW w:w="5353" w:type="dxa"/>
            <w:gridSpan w:val="2"/>
          </w:tcPr>
          <w:p w14:paraId="4996F6AD" w14:textId="77777777" w:rsidR="00F56D61" w:rsidRPr="00B55F99" w:rsidRDefault="00F56D61" w:rsidP="00681D50">
            <w:pPr>
              <w:pStyle w:val="a0"/>
              <w:numPr>
                <w:ilvl w:val="0"/>
                <w:numId w:val="11"/>
              </w:numPr>
              <w:tabs>
                <w:tab w:val="left" w:pos="519"/>
              </w:tabs>
              <w:ind w:left="35" w:firstLine="0"/>
              <w:jc w:val="both"/>
              <w:rPr>
                <w:sz w:val="20"/>
                <w:szCs w:val="20"/>
                <w:lang w:val="en-US"/>
              </w:rPr>
            </w:pPr>
            <w:r w:rsidRPr="00B55F99">
              <w:rPr>
                <w:sz w:val="20"/>
                <w:szCs w:val="20"/>
                <w:lang w:val="en-US"/>
              </w:rPr>
              <w:t>The Work can be used world-wide during the entire period of validity of the exclusive license to the Work.</w:t>
            </w:r>
          </w:p>
        </w:tc>
      </w:tr>
      <w:tr w:rsidR="00F56D61" w:rsidRPr="004942CF" w14:paraId="7D5BD6DA" w14:textId="77777777" w:rsidTr="00652816">
        <w:tc>
          <w:tcPr>
            <w:tcW w:w="5387" w:type="dxa"/>
            <w:gridSpan w:val="2"/>
          </w:tcPr>
          <w:p w14:paraId="7FDD1910" w14:textId="77777777" w:rsidR="00F56D61" w:rsidRPr="00B55F99" w:rsidRDefault="00F56D61" w:rsidP="00433C5C">
            <w:pPr>
              <w:widowControl w:val="0"/>
              <w:numPr>
                <w:ilvl w:val="0"/>
                <w:numId w:val="1"/>
              </w:numPr>
              <w:shd w:val="clear" w:color="auto" w:fill="FFFFFF"/>
              <w:tabs>
                <w:tab w:val="left" w:pos="426"/>
              </w:tabs>
              <w:ind w:left="0" w:firstLine="0"/>
              <w:jc w:val="both"/>
              <w:rPr>
                <w:rFonts w:eastAsia="Times New Roman"/>
                <w:sz w:val="20"/>
                <w:szCs w:val="20"/>
                <w:lang w:eastAsia="ru-RU"/>
              </w:rPr>
            </w:pPr>
            <w:r w:rsidRPr="00B55F99">
              <w:rPr>
                <w:rFonts w:eastAsia="Times New Roman"/>
                <w:sz w:val="20"/>
                <w:szCs w:val="20"/>
                <w:lang w:eastAsia="ru-RU"/>
              </w:rPr>
              <w:t>Право использования Произведения предоставляется Издателю безвозмездно.</w:t>
            </w:r>
          </w:p>
        </w:tc>
        <w:tc>
          <w:tcPr>
            <w:tcW w:w="5353" w:type="dxa"/>
            <w:gridSpan w:val="2"/>
          </w:tcPr>
          <w:p w14:paraId="60176A74" w14:textId="77777777" w:rsidR="00F56D61" w:rsidRPr="00B55F99" w:rsidRDefault="00F56D61" w:rsidP="00823202">
            <w:pPr>
              <w:pStyle w:val="a0"/>
              <w:numPr>
                <w:ilvl w:val="0"/>
                <w:numId w:val="11"/>
              </w:numPr>
              <w:tabs>
                <w:tab w:val="left" w:pos="519"/>
              </w:tabs>
              <w:ind w:left="35" w:firstLine="0"/>
              <w:jc w:val="both"/>
              <w:rPr>
                <w:sz w:val="20"/>
                <w:szCs w:val="20"/>
                <w:lang w:val="en-US"/>
              </w:rPr>
            </w:pPr>
            <w:r w:rsidRPr="00B55F99">
              <w:rPr>
                <w:sz w:val="20"/>
                <w:szCs w:val="20"/>
                <w:lang w:val="en-US"/>
              </w:rPr>
              <w:t>The Publisher is granted the license to use the Work free of charge.</w:t>
            </w:r>
          </w:p>
        </w:tc>
      </w:tr>
      <w:tr w:rsidR="00F56D61" w:rsidRPr="004942CF" w14:paraId="1642CC91" w14:textId="77777777" w:rsidTr="00652816">
        <w:tc>
          <w:tcPr>
            <w:tcW w:w="5387" w:type="dxa"/>
            <w:gridSpan w:val="2"/>
          </w:tcPr>
          <w:p w14:paraId="474E6CEB" w14:textId="77777777" w:rsidR="00F56D61" w:rsidRPr="00B55F99" w:rsidRDefault="00F56D61" w:rsidP="00433C5C">
            <w:pPr>
              <w:widowControl w:val="0"/>
              <w:numPr>
                <w:ilvl w:val="0"/>
                <w:numId w:val="1"/>
              </w:numPr>
              <w:shd w:val="clear" w:color="auto" w:fill="FFFFFF"/>
              <w:tabs>
                <w:tab w:val="left" w:pos="426"/>
              </w:tabs>
              <w:ind w:left="0" w:firstLine="0"/>
              <w:jc w:val="both"/>
              <w:rPr>
                <w:rFonts w:eastAsia="Times New Roman"/>
                <w:sz w:val="20"/>
                <w:szCs w:val="20"/>
                <w:lang w:eastAsia="ru-RU"/>
              </w:rPr>
            </w:pPr>
            <w:r w:rsidRPr="00B55F99">
              <w:rPr>
                <w:rFonts w:eastAsia="Times New Roman"/>
                <w:sz w:val="20"/>
                <w:szCs w:val="20"/>
                <w:lang w:eastAsia="ru-RU"/>
              </w:rPr>
              <w:t>Издатель вправе предоставлять право использования Произведения другим лицам (заключать сублицензионные договоры) без получения согласия Лицензиаров.</w:t>
            </w:r>
          </w:p>
        </w:tc>
        <w:tc>
          <w:tcPr>
            <w:tcW w:w="5353" w:type="dxa"/>
            <w:gridSpan w:val="2"/>
          </w:tcPr>
          <w:p w14:paraId="26B559CD" w14:textId="77777777" w:rsidR="00F56D61" w:rsidRPr="00B55F99" w:rsidRDefault="00F56D61" w:rsidP="00823202">
            <w:pPr>
              <w:pStyle w:val="a0"/>
              <w:numPr>
                <w:ilvl w:val="0"/>
                <w:numId w:val="11"/>
              </w:numPr>
              <w:tabs>
                <w:tab w:val="left" w:pos="519"/>
              </w:tabs>
              <w:ind w:left="35" w:firstLine="0"/>
              <w:jc w:val="both"/>
              <w:rPr>
                <w:sz w:val="20"/>
                <w:szCs w:val="20"/>
                <w:lang w:val="en-US"/>
              </w:rPr>
            </w:pPr>
            <w:r w:rsidRPr="00B55F99">
              <w:rPr>
                <w:sz w:val="20"/>
                <w:szCs w:val="20"/>
                <w:lang w:val="en-US"/>
              </w:rPr>
              <w:t>The Publisher may assign the license to use the Work to others (conclude sublicense agreements) without the Licensors’ permission.</w:t>
            </w:r>
          </w:p>
        </w:tc>
      </w:tr>
      <w:tr w:rsidR="00F56D61" w:rsidRPr="004942CF" w14:paraId="57B667C6" w14:textId="77777777" w:rsidTr="00652816">
        <w:tc>
          <w:tcPr>
            <w:tcW w:w="5387" w:type="dxa"/>
            <w:gridSpan w:val="2"/>
          </w:tcPr>
          <w:p w14:paraId="1BAE87E8" w14:textId="77777777" w:rsidR="00F56D61" w:rsidRPr="00B55F99" w:rsidRDefault="00F56D61" w:rsidP="00433C5C">
            <w:pPr>
              <w:widowControl w:val="0"/>
              <w:numPr>
                <w:ilvl w:val="0"/>
                <w:numId w:val="1"/>
              </w:numPr>
              <w:shd w:val="clear" w:color="auto" w:fill="FFFFFF"/>
              <w:tabs>
                <w:tab w:val="left" w:pos="426"/>
              </w:tabs>
              <w:ind w:left="0" w:firstLine="0"/>
              <w:jc w:val="both"/>
              <w:rPr>
                <w:rFonts w:eastAsia="Times New Roman"/>
                <w:sz w:val="20"/>
                <w:szCs w:val="20"/>
                <w:lang w:eastAsia="ru-RU"/>
              </w:rPr>
            </w:pPr>
            <w:r w:rsidRPr="00B55F99">
              <w:rPr>
                <w:rFonts w:eastAsia="Times New Roman"/>
                <w:sz w:val="20"/>
                <w:szCs w:val="20"/>
                <w:lang w:eastAsia="ru-RU"/>
              </w:rPr>
              <w:t>Издатель не предоставляет Лицензиарам отчетов об использовании Произведения.</w:t>
            </w:r>
          </w:p>
        </w:tc>
        <w:tc>
          <w:tcPr>
            <w:tcW w:w="5353" w:type="dxa"/>
            <w:gridSpan w:val="2"/>
          </w:tcPr>
          <w:p w14:paraId="11A08FB9" w14:textId="77777777" w:rsidR="00F56D61" w:rsidRPr="00B55F99" w:rsidRDefault="00F56D61" w:rsidP="00E52A30">
            <w:pPr>
              <w:pStyle w:val="a0"/>
              <w:numPr>
                <w:ilvl w:val="0"/>
                <w:numId w:val="11"/>
              </w:numPr>
              <w:tabs>
                <w:tab w:val="left" w:pos="519"/>
              </w:tabs>
              <w:ind w:left="35" w:firstLine="0"/>
              <w:jc w:val="both"/>
              <w:rPr>
                <w:sz w:val="20"/>
                <w:szCs w:val="20"/>
                <w:lang w:val="en-US"/>
              </w:rPr>
            </w:pPr>
            <w:r w:rsidRPr="00B55F99">
              <w:rPr>
                <w:sz w:val="20"/>
                <w:szCs w:val="20"/>
                <w:lang w:val="en-US"/>
              </w:rPr>
              <w:t>The Publisher is not obligated to give the Licensors an account of how the Work is used.</w:t>
            </w:r>
          </w:p>
        </w:tc>
      </w:tr>
      <w:tr w:rsidR="00F56D61" w:rsidRPr="004942CF" w14:paraId="7CECA7EA" w14:textId="77777777" w:rsidTr="00652816">
        <w:tc>
          <w:tcPr>
            <w:tcW w:w="5387" w:type="dxa"/>
            <w:gridSpan w:val="2"/>
          </w:tcPr>
          <w:p w14:paraId="0BB80048" w14:textId="77777777" w:rsidR="00F56D61" w:rsidRPr="00B55F99" w:rsidRDefault="00F56D61" w:rsidP="00433C5C">
            <w:pPr>
              <w:widowControl w:val="0"/>
              <w:numPr>
                <w:ilvl w:val="0"/>
                <w:numId w:val="1"/>
              </w:numPr>
              <w:shd w:val="clear" w:color="auto" w:fill="FFFFFF"/>
              <w:tabs>
                <w:tab w:val="left" w:pos="426"/>
              </w:tabs>
              <w:ind w:left="0" w:firstLine="0"/>
              <w:jc w:val="both"/>
              <w:rPr>
                <w:rFonts w:eastAsia="Times New Roman"/>
                <w:sz w:val="20"/>
                <w:szCs w:val="20"/>
                <w:lang w:eastAsia="ru-RU"/>
              </w:rPr>
            </w:pPr>
            <w:r w:rsidRPr="00B55F99">
              <w:rPr>
                <w:rFonts w:eastAsia="Times New Roman"/>
                <w:sz w:val="20"/>
                <w:szCs w:val="20"/>
                <w:lang w:eastAsia="ru-RU"/>
              </w:rPr>
              <w:t xml:space="preserve">Лицензиары дают Издателю свое согласие на снабжение Произведения иллюстрациями, предисловиями, послесловиями, комментариями или иными пояснениями и </w:t>
            </w:r>
            <w:r w:rsidRPr="00B55F99">
              <w:rPr>
                <w:rFonts w:eastAsia="Times New Roman"/>
                <w:sz w:val="20"/>
                <w:szCs w:val="20"/>
                <w:lang w:eastAsia="ru-RU"/>
              </w:rPr>
              <w:lastRenderedPageBreak/>
              <w:t>сопроводительными надписями. При этом Издатель обязуется уведомлять Лицензиаров о таком снабжении Произведения любым способом, в том числе путем направления соответствующего письма по адресу электронной почты Лицензиаров. Внесение Издателем сокращений и дополнений в Произведение допускается с согласия Лицензиаров, которое может быть выражено любым способом, в том числе путем направления соответствующего письма по адресу электронной почты Издателя.</w:t>
            </w:r>
          </w:p>
        </w:tc>
        <w:tc>
          <w:tcPr>
            <w:tcW w:w="5353" w:type="dxa"/>
            <w:gridSpan w:val="2"/>
          </w:tcPr>
          <w:p w14:paraId="2CEF8C78" w14:textId="77777777" w:rsidR="00F56D61" w:rsidRPr="00B55F99" w:rsidRDefault="00F56D61" w:rsidP="00E52A30">
            <w:pPr>
              <w:pStyle w:val="a0"/>
              <w:numPr>
                <w:ilvl w:val="0"/>
                <w:numId w:val="11"/>
              </w:numPr>
              <w:tabs>
                <w:tab w:val="left" w:pos="519"/>
              </w:tabs>
              <w:ind w:left="35" w:firstLine="0"/>
              <w:jc w:val="both"/>
              <w:rPr>
                <w:sz w:val="20"/>
                <w:szCs w:val="20"/>
                <w:lang w:val="en-US"/>
              </w:rPr>
            </w:pPr>
            <w:r w:rsidRPr="00B55F99">
              <w:rPr>
                <w:sz w:val="20"/>
                <w:szCs w:val="20"/>
                <w:lang w:val="en-US"/>
              </w:rPr>
              <w:lastRenderedPageBreak/>
              <w:t xml:space="preserve">The Licensors grant the Publisher the right to provide the Work with illustrations, prefaces, afterwords, comments and other explanations and captions. The Publisher shall notify the </w:t>
            </w:r>
            <w:r w:rsidRPr="00B55F99">
              <w:rPr>
                <w:sz w:val="20"/>
                <w:szCs w:val="20"/>
                <w:lang w:val="en-US"/>
              </w:rPr>
              <w:lastRenderedPageBreak/>
              <w:t>Licensors of any such additions by any means, including by email. The Publisher can abridge or supplement the Work upon the Licensors’ permission which can be expressed by any means, including by email.</w:t>
            </w:r>
          </w:p>
        </w:tc>
      </w:tr>
      <w:tr w:rsidR="00F56D61" w:rsidRPr="004942CF" w14:paraId="010F80E4" w14:textId="77777777" w:rsidTr="00652816">
        <w:tc>
          <w:tcPr>
            <w:tcW w:w="5387" w:type="dxa"/>
            <w:gridSpan w:val="2"/>
          </w:tcPr>
          <w:p w14:paraId="1DF2B16C" w14:textId="77777777" w:rsidR="00F56D61" w:rsidRPr="00B55F99" w:rsidRDefault="00F56D61" w:rsidP="00C44D29">
            <w:pPr>
              <w:widowControl w:val="0"/>
              <w:numPr>
                <w:ilvl w:val="0"/>
                <w:numId w:val="1"/>
              </w:numPr>
              <w:shd w:val="clear" w:color="auto" w:fill="FFFFFF"/>
              <w:tabs>
                <w:tab w:val="left" w:pos="426"/>
              </w:tabs>
              <w:ind w:left="0" w:firstLine="0"/>
              <w:jc w:val="both"/>
              <w:rPr>
                <w:b/>
                <w:sz w:val="20"/>
                <w:szCs w:val="20"/>
              </w:rPr>
            </w:pPr>
            <w:r w:rsidRPr="00B55F99">
              <w:rPr>
                <w:rFonts w:eastAsia="Times New Roman"/>
                <w:sz w:val="20"/>
                <w:szCs w:val="20"/>
                <w:lang w:eastAsia="ru-RU"/>
              </w:rPr>
              <w:lastRenderedPageBreak/>
              <w:t>Лицензиары</w:t>
            </w:r>
            <w:r w:rsidRPr="00B55F99">
              <w:rPr>
                <w:sz w:val="20"/>
                <w:szCs w:val="20"/>
              </w:rPr>
              <w:t xml:space="preserve"> разрешают Издателю использовать Произведение под следующими своими именами:</w:t>
            </w:r>
          </w:p>
        </w:tc>
        <w:tc>
          <w:tcPr>
            <w:tcW w:w="5353" w:type="dxa"/>
            <w:gridSpan w:val="2"/>
          </w:tcPr>
          <w:p w14:paraId="028D47FE" w14:textId="77777777" w:rsidR="00F56D61" w:rsidRPr="00B55F99" w:rsidRDefault="00F56D61" w:rsidP="00633FF1">
            <w:pPr>
              <w:pStyle w:val="a0"/>
              <w:numPr>
                <w:ilvl w:val="0"/>
                <w:numId w:val="11"/>
              </w:numPr>
              <w:tabs>
                <w:tab w:val="left" w:pos="519"/>
              </w:tabs>
              <w:ind w:left="35" w:firstLine="0"/>
              <w:jc w:val="both"/>
              <w:rPr>
                <w:b/>
                <w:sz w:val="20"/>
                <w:szCs w:val="20"/>
                <w:lang w:val="en-US"/>
              </w:rPr>
            </w:pPr>
            <w:r w:rsidRPr="00B55F99">
              <w:rPr>
                <w:sz w:val="20"/>
                <w:szCs w:val="20"/>
                <w:lang w:val="en-US"/>
              </w:rPr>
              <w:t>The Licensors grant the Publisher the right to use the Work under the following names:</w:t>
            </w:r>
          </w:p>
        </w:tc>
      </w:tr>
      <w:tr w:rsidR="00F56D61" w:rsidRPr="00B55F99" w14:paraId="37CCF2D9" w14:textId="77777777" w:rsidTr="00A7088A">
        <w:sdt>
          <w:sdtPr>
            <w:rPr>
              <w:lang w:val="en-US"/>
            </w:rPr>
            <w:alias w:val="Authors"/>
            <w:tag w:val="Authors"/>
            <w:id w:val="-280031668"/>
            <w:placeholder>
              <w:docPart w:val="60A57E215F6C4624B2E90F5BA32A8403"/>
            </w:placeholder>
            <w:text/>
          </w:sdtPr>
          <w:sdtContent>
            <w:tc>
              <w:tcPr>
                <w:tcW w:w="10740" w:type="dxa"/>
                <w:gridSpan w:val="4"/>
                <w:tcMar>
                  <w:top w:w="113" w:type="dxa"/>
                  <w:bottom w:w="113" w:type="dxa"/>
                </w:tcMar>
                <w:vAlign w:val="center"/>
              </w:tcPr>
              <w:p w14:paraId="4AD06559" w14:textId="135B28E7" w:rsidR="00A7088A" w:rsidRPr="00B55F99" w:rsidRDefault="009B3233" w:rsidP="0057741B">
                <w:pPr>
                  <w:pStyle w:val="a0"/>
                  <w:ind w:firstLine="0"/>
                  <w:jc w:val="center"/>
                  <w:rPr>
                    <w:b/>
                    <w:bCs/>
                    <w:i/>
                    <w:sz w:val="20"/>
                    <w:szCs w:val="20"/>
                    <w:lang w:val="en-US"/>
                  </w:rPr>
                </w:pPr>
                <w:r w:rsidRPr="009B3233">
                  <w:rPr>
                    <w:lang w:val="en-US"/>
                  </w:rPr>
                  <w:t>Mansoor Ganji and Farzad Sabeki</w:t>
                </w:r>
              </w:p>
            </w:tc>
          </w:sdtContent>
        </w:sdt>
      </w:tr>
      <w:tr w:rsidR="00F56D61" w:rsidRPr="004942CF" w14:paraId="49BEAF2C" w14:textId="77777777" w:rsidTr="00652816">
        <w:tc>
          <w:tcPr>
            <w:tcW w:w="5387" w:type="dxa"/>
            <w:gridSpan w:val="2"/>
          </w:tcPr>
          <w:p w14:paraId="4C8D4EAA" w14:textId="77777777" w:rsidR="00F56D61" w:rsidRPr="00B55F99" w:rsidRDefault="00F56D61" w:rsidP="00FC659E">
            <w:pPr>
              <w:widowControl w:val="0"/>
              <w:numPr>
                <w:ilvl w:val="0"/>
                <w:numId w:val="1"/>
              </w:numPr>
              <w:shd w:val="clear" w:color="auto" w:fill="FFFFFF"/>
              <w:tabs>
                <w:tab w:val="left" w:pos="426"/>
              </w:tabs>
              <w:ind w:left="0" w:firstLine="0"/>
              <w:jc w:val="both"/>
              <w:rPr>
                <w:rFonts w:eastAsia="Times New Roman"/>
                <w:sz w:val="20"/>
                <w:szCs w:val="20"/>
                <w:lang w:eastAsia="ru-RU"/>
              </w:rPr>
            </w:pPr>
            <w:r w:rsidRPr="00B55F99">
              <w:rPr>
                <w:rFonts w:eastAsia="Times New Roman"/>
                <w:sz w:val="20"/>
                <w:szCs w:val="20"/>
                <w:lang w:eastAsia="ru-RU"/>
              </w:rPr>
              <w:t xml:space="preserve">Экземпляр Произведения в электронном виде, в формате файла, </w:t>
            </w:r>
            <w:r w:rsidRPr="00B55F99">
              <w:rPr>
                <w:rFonts w:eastAsia="Times New Roman"/>
                <w:sz w:val="20"/>
                <w:szCs w:val="20"/>
              </w:rPr>
              <w:t xml:space="preserve">доступного для открытия и </w:t>
            </w:r>
            <w:r w:rsidRPr="00B55F99">
              <w:rPr>
                <w:rFonts w:eastAsia="Times New Roman"/>
                <w:sz w:val="20"/>
                <w:szCs w:val="20"/>
                <w:lang w:eastAsia="ru-RU"/>
              </w:rPr>
              <w:t>редактирования</w:t>
            </w:r>
            <w:r w:rsidRPr="00B55F99">
              <w:rPr>
                <w:rFonts w:eastAsia="Times New Roman"/>
                <w:sz w:val="20"/>
                <w:szCs w:val="20"/>
              </w:rPr>
              <w:t xml:space="preserve"> с помощью программы для ЭВМ «Microsoft Office»</w:t>
            </w:r>
            <w:r w:rsidRPr="00B55F99">
              <w:rPr>
                <w:rFonts w:eastAsia="Times New Roman"/>
                <w:sz w:val="20"/>
                <w:szCs w:val="20"/>
                <w:lang w:eastAsia="ru-RU"/>
              </w:rPr>
              <w:t xml:space="preserve">, передается Лицензиарами Издателю </w:t>
            </w:r>
            <w:r w:rsidRPr="00B55F99">
              <w:rPr>
                <w:rFonts w:eastAsia="Times New Roman"/>
                <w:sz w:val="20"/>
                <w:szCs w:val="20"/>
              </w:rPr>
              <w:t xml:space="preserve">вместе с настоящим </w:t>
            </w:r>
            <w:r w:rsidRPr="00B55F99">
              <w:rPr>
                <w:sz w:val="20"/>
                <w:szCs w:val="20"/>
              </w:rPr>
              <w:t>Соглашением</w:t>
            </w:r>
            <w:r w:rsidRPr="00B55F99">
              <w:rPr>
                <w:rFonts w:eastAsia="Times New Roman"/>
                <w:sz w:val="20"/>
                <w:szCs w:val="20"/>
                <w:lang w:eastAsia="ru-RU"/>
              </w:rPr>
              <w:t xml:space="preserve">. Издатель вправе изменять формат файла с Произведением, в том числе конвертировать в формат, удобный и необходимый для целей использования Произведения способами, определенными в настоящем </w:t>
            </w:r>
            <w:r w:rsidRPr="00B55F99">
              <w:rPr>
                <w:sz w:val="20"/>
                <w:szCs w:val="20"/>
              </w:rPr>
              <w:t>Соглашении</w:t>
            </w:r>
            <w:r w:rsidRPr="00B55F99">
              <w:rPr>
                <w:rFonts w:eastAsia="Times New Roman"/>
                <w:sz w:val="20"/>
                <w:szCs w:val="20"/>
                <w:lang w:eastAsia="ru-RU"/>
              </w:rPr>
              <w:t>.</w:t>
            </w:r>
          </w:p>
        </w:tc>
        <w:tc>
          <w:tcPr>
            <w:tcW w:w="5353" w:type="dxa"/>
            <w:gridSpan w:val="2"/>
          </w:tcPr>
          <w:p w14:paraId="640FB5CF" w14:textId="77777777" w:rsidR="00F56D61" w:rsidRPr="00B55F99" w:rsidRDefault="00F56D61" w:rsidP="002B2A32">
            <w:pPr>
              <w:pStyle w:val="a0"/>
              <w:numPr>
                <w:ilvl w:val="0"/>
                <w:numId w:val="11"/>
              </w:numPr>
              <w:tabs>
                <w:tab w:val="left" w:pos="519"/>
              </w:tabs>
              <w:ind w:left="35" w:firstLine="0"/>
              <w:jc w:val="both"/>
              <w:rPr>
                <w:sz w:val="20"/>
                <w:szCs w:val="20"/>
                <w:lang w:val="en-US"/>
              </w:rPr>
            </w:pPr>
            <w:r w:rsidRPr="00B55F99">
              <w:rPr>
                <w:sz w:val="20"/>
                <w:szCs w:val="20"/>
                <w:lang w:val="en-US"/>
              </w:rPr>
              <w:t xml:space="preserve">The Licensors shall provide the Publisher with an electronic copy of the Work as a file that can be accessed and edited in </w:t>
            </w:r>
            <w:r w:rsidRPr="00B55F99">
              <w:rPr>
                <w:i/>
                <w:sz w:val="20"/>
                <w:szCs w:val="20"/>
                <w:lang w:val="en-US"/>
              </w:rPr>
              <w:t>Microsoft Word,</w:t>
            </w:r>
            <w:r w:rsidRPr="00B55F99">
              <w:rPr>
                <w:sz w:val="20"/>
                <w:szCs w:val="20"/>
                <w:lang w:val="en-US"/>
              </w:rPr>
              <w:t xml:space="preserve"> together with the present Agreement. The Publisher can change the format of the file containing the Work, including converting it to a format that is convenient or necessary for using the Work in ways stipulated by the present Agreement.</w:t>
            </w:r>
          </w:p>
        </w:tc>
      </w:tr>
      <w:tr w:rsidR="00F56D61" w:rsidRPr="004942CF" w14:paraId="2E6374C1" w14:textId="77777777" w:rsidTr="00652816">
        <w:tc>
          <w:tcPr>
            <w:tcW w:w="5387" w:type="dxa"/>
            <w:gridSpan w:val="2"/>
          </w:tcPr>
          <w:p w14:paraId="3353172F" w14:textId="77777777" w:rsidR="00F56D61" w:rsidRPr="00B55F99" w:rsidRDefault="00F56D61" w:rsidP="008742BB">
            <w:pPr>
              <w:widowControl w:val="0"/>
              <w:numPr>
                <w:ilvl w:val="0"/>
                <w:numId w:val="1"/>
              </w:numPr>
              <w:shd w:val="clear" w:color="auto" w:fill="FFFFFF"/>
              <w:tabs>
                <w:tab w:val="left" w:pos="426"/>
              </w:tabs>
              <w:ind w:left="0" w:firstLine="0"/>
              <w:jc w:val="both"/>
              <w:rPr>
                <w:rFonts w:eastAsia="Times New Roman"/>
                <w:sz w:val="20"/>
                <w:szCs w:val="20"/>
                <w:lang w:eastAsia="ru-RU"/>
              </w:rPr>
            </w:pPr>
            <w:r w:rsidRPr="00B55F99">
              <w:rPr>
                <w:rFonts w:eastAsia="Times New Roman"/>
                <w:sz w:val="20"/>
                <w:szCs w:val="20"/>
                <w:lang w:eastAsia="ru-RU"/>
              </w:rPr>
              <w:t xml:space="preserve">Лицензиары гарантируют, что они является единственными авторами и правообладателями Произведения и что заключение на основании настоящего </w:t>
            </w:r>
            <w:r w:rsidRPr="00B55F99">
              <w:rPr>
                <w:sz w:val="20"/>
                <w:szCs w:val="20"/>
              </w:rPr>
              <w:t>Соглашения</w:t>
            </w:r>
            <w:r w:rsidRPr="00B55F99">
              <w:rPr>
                <w:rFonts w:eastAsia="Times New Roman"/>
                <w:sz w:val="20"/>
                <w:szCs w:val="20"/>
                <w:lang w:eastAsia="ru-RU"/>
              </w:rPr>
              <w:t xml:space="preserve"> издательского лицензионного договора не нарушает прав и законных интересов третьих лиц. В случае предъявления Издателю претензий со стороны третьих лиц в связи с использованием им Произведения на условиях, предусмотренных настоящим </w:t>
            </w:r>
            <w:r w:rsidRPr="00B55F99">
              <w:rPr>
                <w:sz w:val="20"/>
                <w:szCs w:val="20"/>
              </w:rPr>
              <w:t>Соглашением</w:t>
            </w:r>
            <w:r w:rsidRPr="00B55F99">
              <w:rPr>
                <w:rFonts w:eastAsia="Times New Roman"/>
                <w:sz w:val="20"/>
                <w:szCs w:val="20"/>
                <w:lang w:eastAsia="ru-RU"/>
              </w:rPr>
              <w:t>, Издатель вправе потребовать от Лицензиаров за их счет предпринять все необходимые действия, исключающие возникновение (или обеспечивающие возмещение уже понесенных) расходов Издателя, связанных с подобными претензиями.</w:t>
            </w:r>
          </w:p>
        </w:tc>
        <w:tc>
          <w:tcPr>
            <w:tcW w:w="5353" w:type="dxa"/>
            <w:gridSpan w:val="2"/>
          </w:tcPr>
          <w:p w14:paraId="15AD24A4" w14:textId="77777777" w:rsidR="00F56D61" w:rsidRPr="00B55F99" w:rsidRDefault="00F56D61" w:rsidP="009A2FED">
            <w:pPr>
              <w:pStyle w:val="a0"/>
              <w:numPr>
                <w:ilvl w:val="0"/>
                <w:numId w:val="11"/>
              </w:numPr>
              <w:tabs>
                <w:tab w:val="left" w:pos="519"/>
              </w:tabs>
              <w:ind w:left="35" w:firstLine="0"/>
              <w:jc w:val="both"/>
              <w:rPr>
                <w:sz w:val="20"/>
                <w:szCs w:val="20"/>
                <w:lang w:val="en-US"/>
              </w:rPr>
            </w:pPr>
            <w:r w:rsidRPr="00B55F99">
              <w:rPr>
                <w:sz w:val="20"/>
                <w:szCs w:val="20"/>
                <w:lang w:val="en-US"/>
              </w:rPr>
              <w:t>The Licensors guarantee to be the sole authors and proprietors of the Work and grant that conclusion of a publishing agreement under the present Agreement does not violate any rights and lawful interests of third parties. If the Publisher receives complaints from third parties arising from the use of the Work in accordance with the present Agreement, the Publisher is entitled to demand that the Licensors take all the necessary measures at the latter’s expense to assure that the Publisher does not incur any expenses (or to reimburse the expenses already incurred by the Publisher) that may arise from such complaints.</w:t>
            </w:r>
          </w:p>
        </w:tc>
      </w:tr>
      <w:tr w:rsidR="00F56D61" w:rsidRPr="004942CF" w14:paraId="7D0A686B" w14:textId="77777777" w:rsidTr="00652816">
        <w:tc>
          <w:tcPr>
            <w:tcW w:w="5387" w:type="dxa"/>
            <w:gridSpan w:val="2"/>
          </w:tcPr>
          <w:p w14:paraId="3882ED66" w14:textId="77777777" w:rsidR="00F56D61" w:rsidRPr="00B55F99" w:rsidRDefault="00F56D61" w:rsidP="00433C5C">
            <w:pPr>
              <w:widowControl w:val="0"/>
              <w:numPr>
                <w:ilvl w:val="0"/>
                <w:numId w:val="1"/>
              </w:numPr>
              <w:shd w:val="clear" w:color="auto" w:fill="FFFFFF"/>
              <w:tabs>
                <w:tab w:val="left" w:pos="426"/>
              </w:tabs>
              <w:ind w:left="0" w:firstLine="0"/>
              <w:jc w:val="both"/>
              <w:rPr>
                <w:rFonts w:eastAsia="Times New Roman"/>
                <w:sz w:val="20"/>
                <w:szCs w:val="20"/>
                <w:lang w:eastAsia="ru-RU"/>
              </w:rPr>
            </w:pPr>
            <w:r w:rsidRPr="00B55F99">
              <w:rPr>
                <w:rFonts w:eastAsia="Times New Roman"/>
                <w:sz w:val="20"/>
                <w:szCs w:val="20"/>
                <w:lang w:eastAsia="ru-RU"/>
              </w:rPr>
              <w:t xml:space="preserve">Лицензиары подтверждают, что до момента направления настоящего </w:t>
            </w:r>
            <w:r w:rsidRPr="00B55F99">
              <w:rPr>
                <w:sz w:val="20"/>
                <w:szCs w:val="20"/>
              </w:rPr>
              <w:t>Соглашения</w:t>
            </w:r>
            <w:r w:rsidRPr="00B55F99">
              <w:rPr>
                <w:rFonts w:eastAsia="Times New Roman"/>
                <w:sz w:val="20"/>
                <w:szCs w:val="20"/>
                <w:lang w:eastAsia="ru-RU"/>
              </w:rPr>
              <w:t xml:space="preserve"> Издателю право использования Произведения не передавалось иным лицам. Если же такое право ранее было предоставлено третьим лицам, Лицензиары обязуются по требованию Издателя и в установленный им срок сообщить информацию обо всех таких лицах, а также предоставить все имеющиеся у него сведения об изданиях, где было размещено Произведение.</w:t>
            </w:r>
          </w:p>
        </w:tc>
        <w:tc>
          <w:tcPr>
            <w:tcW w:w="5353" w:type="dxa"/>
            <w:gridSpan w:val="2"/>
          </w:tcPr>
          <w:p w14:paraId="11DA415E" w14:textId="77777777" w:rsidR="00F56D61" w:rsidRPr="00B55F99" w:rsidRDefault="00F56D61" w:rsidP="00061438">
            <w:pPr>
              <w:pStyle w:val="a0"/>
              <w:numPr>
                <w:ilvl w:val="0"/>
                <w:numId w:val="11"/>
              </w:numPr>
              <w:tabs>
                <w:tab w:val="left" w:pos="519"/>
              </w:tabs>
              <w:ind w:left="35" w:firstLine="0"/>
              <w:jc w:val="both"/>
              <w:rPr>
                <w:sz w:val="20"/>
                <w:szCs w:val="20"/>
                <w:lang w:val="en-US"/>
              </w:rPr>
            </w:pPr>
            <w:r w:rsidRPr="00B55F99">
              <w:rPr>
                <w:sz w:val="20"/>
                <w:szCs w:val="20"/>
                <w:lang w:val="en-US"/>
              </w:rPr>
              <w:t>The Licensors confirm that the license to use the Work has not been transferred to anyone heretofore. If such a license has been previously granted to any third parties, the Licensors shall give information about all such parties to the Publisher at the latter’s request within the time period fixed by the latter, and provide all the information at the Licensors’ disposal about the media where the Work has been published.</w:t>
            </w:r>
          </w:p>
        </w:tc>
      </w:tr>
      <w:tr w:rsidR="00F56D61" w:rsidRPr="004942CF" w14:paraId="4C9B8155" w14:textId="77777777" w:rsidTr="00652816">
        <w:tc>
          <w:tcPr>
            <w:tcW w:w="5387" w:type="dxa"/>
            <w:gridSpan w:val="2"/>
          </w:tcPr>
          <w:p w14:paraId="1354D6B2" w14:textId="77777777" w:rsidR="00F56D61" w:rsidRPr="00B55F99" w:rsidRDefault="00F56D61" w:rsidP="00433C5C">
            <w:pPr>
              <w:widowControl w:val="0"/>
              <w:numPr>
                <w:ilvl w:val="0"/>
                <w:numId w:val="1"/>
              </w:numPr>
              <w:shd w:val="clear" w:color="auto" w:fill="FFFFFF"/>
              <w:tabs>
                <w:tab w:val="left" w:pos="426"/>
              </w:tabs>
              <w:ind w:left="0" w:firstLine="0"/>
              <w:jc w:val="both"/>
              <w:rPr>
                <w:rFonts w:eastAsia="Times New Roman"/>
                <w:sz w:val="20"/>
                <w:szCs w:val="20"/>
                <w:lang w:eastAsia="ru-RU"/>
              </w:rPr>
            </w:pPr>
            <w:r w:rsidRPr="00B55F99">
              <w:rPr>
                <w:rFonts w:eastAsia="Times New Roman"/>
                <w:sz w:val="20"/>
                <w:szCs w:val="20"/>
                <w:lang w:eastAsia="ru-RU"/>
              </w:rPr>
              <w:t xml:space="preserve">В случае если Произведение до момента заключения на основании настоящего </w:t>
            </w:r>
            <w:r w:rsidRPr="00B55F99">
              <w:rPr>
                <w:sz w:val="20"/>
                <w:szCs w:val="20"/>
              </w:rPr>
              <w:t>Соглашения</w:t>
            </w:r>
            <w:r w:rsidRPr="00B55F99">
              <w:rPr>
                <w:rFonts w:eastAsia="Times New Roman"/>
                <w:sz w:val="20"/>
                <w:szCs w:val="20"/>
                <w:lang w:eastAsia="ru-RU"/>
              </w:rPr>
              <w:t xml:space="preserve"> издательского лицензионного договора не издавалось, Лицензиары обязуются обеспечить его последующее издание в иных изданиях таким образом, чтобы в последних содержалась информация о том, что впервые Произведение было издано в журнале, указанном в пункте 3 настоящего </w:t>
            </w:r>
            <w:r w:rsidRPr="00B55F99">
              <w:rPr>
                <w:sz w:val="20"/>
                <w:szCs w:val="20"/>
              </w:rPr>
              <w:t>Соглашения</w:t>
            </w:r>
            <w:r w:rsidRPr="00B55F99">
              <w:rPr>
                <w:rFonts w:eastAsia="Times New Roman"/>
                <w:sz w:val="20"/>
                <w:szCs w:val="20"/>
                <w:lang w:eastAsia="ru-RU"/>
              </w:rPr>
              <w:t>.</w:t>
            </w:r>
          </w:p>
        </w:tc>
        <w:tc>
          <w:tcPr>
            <w:tcW w:w="5353" w:type="dxa"/>
            <w:gridSpan w:val="2"/>
          </w:tcPr>
          <w:p w14:paraId="38BD2E06" w14:textId="77777777" w:rsidR="00F56D61" w:rsidRPr="00B55F99" w:rsidRDefault="00F56D61" w:rsidP="000555B0">
            <w:pPr>
              <w:pStyle w:val="a0"/>
              <w:numPr>
                <w:ilvl w:val="0"/>
                <w:numId w:val="11"/>
              </w:numPr>
              <w:tabs>
                <w:tab w:val="left" w:pos="519"/>
              </w:tabs>
              <w:ind w:left="35" w:firstLine="0"/>
              <w:jc w:val="both"/>
              <w:rPr>
                <w:sz w:val="20"/>
                <w:szCs w:val="20"/>
                <w:lang w:val="en-US"/>
              </w:rPr>
            </w:pPr>
            <w:r w:rsidRPr="00B55F99">
              <w:rPr>
                <w:sz w:val="20"/>
                <w:szCs w:val="20"/>
                <w:lang w:val="en-US"/>
              </w:rPr>
              <w:t>If the Work has not been published heretofore, the Licensors shall ensure that any subsequent publication of the Work in other media shall include information that the Work had been first published in the journal specified in Clause 3 of the present Agreement.</w:t>
            </w:r>
          </w:p>
        </w:tc>
      </w:tr>
      <w:tr w:rsidR="00F56D61" w:rsidRPr="004942CF" w14:paraId="3D8CC051" w14:textId="77777777" w:rsidTr="00652816">
        <w:tc>
          <w:tcPr>
            <w:tcW w:w="5387" w:type="dxa"/>
            <w:gridSpan w:val="2"/>
          </w:tcPr>
          <w:p w14:paraId="04BD7BF7" w14:textId="77777777" w:rsidR="00F56D61" w:rsidRPr="00B55F99" w:rsidRDefault="00F56D61" w:rsidP="00433C5C">
            <w:pPr>
              <w:widowControl w:val="0"/>
              <w:numPr>
                <w:ilvl w:val="0"/>
                <w:numId w:val="1"/>
              </w:numPr>
              <w:shd w:val="clear" w:color="auto" w:fill="FFFFFF"/>
              <w:tabs>
                <w:tab w:val="left" w:pos="426"/>
              </w:tabs>
              <w:ind w:left="0" w:firstLine="0"/>
              <w:jc w:val="both"/>
              <w:rPr>
                <w:rFonts w:eastAsia="Times New Roman"/>
                <w:sz w:val="20"/>
                <w:szCs w:val="20"/>
                <w:lang w:eastAsia="ru-RU"/>
              </w:rPr>
            </w:pPr>
            <w:r w:rsidRPr="00B55F99">
              <w:rPr>
                <w:rFonts w:eastAsia="Times New Roman"/>
                <w:sz w:val="20"/>
                <w:szCs w:val="20"/>
                <w:lang w:eastAsia="ru-RU"/>
              </w:rPr>
              <w:t xml:space="preserve">Право использования Произведения считается предоставленным Издателю с момента первого использования им Произведения любым из указанных в пункте 1 настоящего </w:t>
            </w:r>
            <w:r w:rsidRPr="00B55F99">
              <w:rPr>
                <w:sz w:val="20"/>
                <w:szCs w:val="20"/>
              </w:rPr>
              <w:t>Соглашения</w:t>
            </w:r>
            <w:r w:rsidRPr="00B55F99">
              <w:rPr>
                <w:rFonts w:eastAsia="Times New Roman"/>
                <w:sz w:val="20"/>
                <w:szCs w:val="20"/>
                <w:lang w:eastAsia="ru-RU"/>
              </w:rPr>
              <w:t xml:space="preserve"> способом.</w:t>
            </w:r>
          </w:p>
        </w:tc>
        <w:tc>
          <w:tcPr>
            <w:tcW w:w="5353" w:type="dxa"/>
            <w:gridSpan w:val="2"/>
          </w:tcPr>
          <w:p w14:paraId="74495D49" w14:textId="77777777" w:rsidR="00F56D61" w:rsidRPr="00B55F99" w:rsidRDefault="00F56D61" w:rsidP="00636800">
            <w:pPr>
              <w:pStyle w:val="a0"/>
              <w:numPr>
                <w:ilvl w:val="0"/>
                <w:numId w:val="11"/>
              </w:numPr>
              <w:tabs>
                <w:tab w:val="left" w:pos="519"/>
              </w:tabs>
              <w:ind w:left="35" w:firstLine="0"/>
              <w:jc w:val="both"/>
              <w:rPr>
                <w:sz w:val="20"/>
                <w:szCs w:val="20"/>
                <w:lang w:val="en-US"/>
              </w:rPr>
            </w:pPr>
            <w:r w:rsidRPr="00B55F99">
              <w:rPr>
                <w:sz w:val="20"/>
                <w:szCs w:val="20"/>
                <w:lang w:val="en-US"/>
              </w:rPr>
              <w:t>The license to use the Work is considered to be granted to the Publisher from their first use of the Work as stipulated in Clause 1 of the present Agreement.</w:t>
            </w:r>
          </w:p>
        </w:tc>
      </w:tr>
      <w:tr w:rsidR="00F56D61" w:rsidRPr="004942CF" w14:paraId="4B025FF2" w14:textId="77777777" w:rsidTr="00652816">
        <w:tc>
          <w:tcPr>
            <w:tcW w:w="5387" w:type="dxa"/>
            <w:gridSpan w:val="2"/>
          </w:tcPr>
          <w:p w14:paraId="5BBAB492" w14:textId="77777777" w:rsidR="00F56D61" w:rsidRPr="00B55F99" w:rsidRDefault="00F56D61" w:rsidP="008E0B37">
            <w:pPr>
              <w:widowControl w:val="0"/>
              <w:numPr>
                <w:ilvl w:val="0"/>
                <w:numId w:val="1"/>
              </w:numPr>
              <w:shd w:val="clear" w:color="auto" w:fill="FFFFFF"/>
              <w:tabs>
                <w:tab w:val="left" w:pos="426"/>
              </w:tabs>
              <w:ind w:left="0" w:firstLine="0"/>
              <w:jc w:val="both"/>
              <w:rPr>
                <w:sz w:val="20"/>
                <w:szCs w:val="20"/>
              </w:rPr>
            </w:pPr>
            <w:r w:rsidRPr="00B55F99">
              <w:rPr>
                <w:rFonts w:eastAsia="Times New Roman"/>
                <w:sz w:val="20"/>
                <w:szCs w:val="20"/>
                <w:lang w:eastAsia="ru-RU"/>
              </w:rPr>
              <w:t xml:space="preserve">Для целей соблюдения Издателем российского законодательства о персональных данных, а также для целей обеспечения эффективного использования Издателем Произведения, Лицензиары дают свое согласие на сбор, систематизацию, накопление, хранение, уточнение (обновление, изменение), использование, блокирование, уничтожение, обезличивание, передачу третьим лицам своих персональных данных, указанных в настоящем </w:t>
            </w:r>
            <w:r w:rsidRPr="00B55F99">
              <w:rPr>
                <w:sz w:val="20"/>
                <w:szCs w:val="20"/>
              </w:rPr>
              <w:t>Соглашении</w:t>
            </w:r>
            <w:r w:rsidRPr="00B55F99">
              <w:rPr>
                <w:rFonts w:eastAsia="Times New Roman"/>
                <w:sz w:val="20"/>
                <w:szCs w:val="20"/>
                <w:lang w:eastAsia="ru-RU"/>
              </w:rPr>
              <w:t xml:space="preserve">, в течение срока действия исключительного права на Произведение. При этом Издатель не вправе передавать третьим лицам без согласия Лицензиаров сведения о месте жительства последнего, серии и номера </w:t>
            </w:r>
            <w:r w:rsidRPr="00B55F99">
              <w:rPr>
                <w:rFonts w:eastAsia="Times New Roman"/>
                <w:sz w:val="20"/>
                <w:szCs w:val="20"/>
                <w:lang w:eastAsia="ru-RU"/>
              </w:rPr>
              <w:lastRenderedPageBreak/>
              <w:t>документа, удостоверяющего их личности (обезличивание).</w:t>
            </w:r>
          </w:p>
        </w:tc>
        <w:tc>
          <w:tcPr>
            <w:tcW w:w="5353" w:type="dxa"/>
            <w:gridSpan w:val="2"/>
          </w:tcPr>
          <w:p w14:paraId="24AE3A61" w14:textId="77777777" w:rsidR="00F56D61" w:rsidRPr="00B55F99" w:rsidRDefault="00F56D61" w:rsidP="00061438">
            <w:pPr>
              <w:pStyle w:val="a0"/>
              <w:numPr>
                <w:ilvl w:val="0"/>
                <w:numId w:val="11"/>
              </w:numPr>
              <w:tabs>
                <w:tab w:val="left" w:pos="519"/>
              </w:tabs>
              <w:ind w:left="35" w:firstLine="0"/>
              <w:jc w:val="both"/>
              <w:rPr>
                <w:sz w:val="20"/>
                <w:szCs w:val="20"/>
                <w:lang w:val="en-US"/>
              </w:rPr>
            </w:pPr>
            <w:r w:rsidRPr="00B55F99">
              <w:rPr>
                <w:sz w:val="20"/>
                <w:szCs w:val="20"/>
                <w:lang w:val="en-US"/>
              </w:rPr>
              <w:lastRenderedPageBreak/>
              <w:t>In order for the Publisher to observe the Russian legislation on personal data, and to ensure efficient use of the Work by the Publisher, the Licensors consent to the collection, systematization, accumulation, storage, specification (updating, changing), use, blocking, destruction, depersonalization and transfer to third parties of their personal information contained herein for the entire period of validity of the exclusive license to the Work. The Publisher shall not transfer the information of the Licensors’ home address and serial number of the identification documents to third parties without the Licensors’ permission (depersonalization).</w:t>
            </w:r>
          </w:p>
        </w:tc>
      </w:tr>
      <w:tr w:rsidR="00F56D61" w:rsidRPr="004942CF" w14:paraId="061CCBD1" w14:textId="77777777" w:rsidTr="00652816">
        <w:tc>
          <w:tcPr>
            <w:tcW w:w="5387" w:type="dxa"/>
            <w:gridSpan w:val="2"/>
          </w:tcPr>
          <w:p w14:paraId="3527B669" w14:textId="77777777" w:rsidR="00F56D61" w:rsidRPr="00B55F99" w:rsidRDefault="00F56D61" w:rsidP="001C551A">
            <w:pPr>
              <w:widowControl w:val="0"/>
              <w:numPr>
                <w:ilvl w:val="0"/>
                <w:numId w:val="1"/>
              </w:numPr>
              <w:shd w:val="clear" w:color="auto" w:fill="FFFFFF"/>
              <w:tabs>
                <w:tab w:val="left" w:pos="426"/>
              </w:tabs>
              <w:ind w:left="0" w:firstLine="0"/>
              <w:jc w:val="both"/>
              <w:rPr>
                <w:rFonts w:eastAsia="Times New Roman"/>
                <w:sz w:val="20"/>
                <w:szCs w:val="20"/>
                <w:lang w:eastAsia="ru-RU"/>
              </w:rPr>
            </w:pPr>
            <w:r w:rsidRPr="00B55F99">
              <w:rPr>
                <w:rFonts w:eastAsia="Times New Roman"/>
                <w:sz w:val="20"/>
                <w:szCs w:val="20"/>
                <w:lang w:eastAsia="ru-RU"/>
              </w:rPr>
              <w:t>Лицензиары гарантируют, что любые документы, уведомления, запросы, требования и иные сообщения, которые будут получены Издателем с адреса электронной почты Лицензиаров:</w:t>
            </w:r>
          </w:p>
        </w:tc>
        <w:tc>
          <w:tcPr>
            <w:tcW w:w="5353" w:type="dxa"/>
            <w:gridSpan w:val="2"/>
          </w:tcPr>
          <w:p w14:paraId="4F8D9869" w14:textId="77777777" w:rsidR="00F56D61" w:rsidRPr="00B55F99" w:rsidRDefault="00F56D61" w:rsidP="00C315A9">
            <w:pPr>
              <w:pStyle w:val="a0"/>
              <w:numPr>
                <w:ilvl w:val="0"/>
                <w:numId w:val="11"/>
              </w:numPr>
              <w:tabs>
                <w:tab w:val="left" w:pos="519"/>
              </w:tabs>
              <w:ind w:left="35" w:firstLine="0"/>
              <w:jc w:val="both"/>
              <w:rPr>
                <w:sz w:val="20"/>
                <w:szCs w:val="20"/>
                <w:lang w:val="en-US"/>
              </w:rPr>
            </w:pPr>
            <w:r w:rsidRPr="00B55F99">
              <w:rPr>
                <w:sz w:val="20"/>
                <w:szCs w:val="20"/>
                <w:lang w:val="en-US"/>
              </w:rPr>
              <w:t>The Licensors guarantee that any documents, notifications, queries and other messages received by the Publisher from the Licensors’ email address(-es):</w:t>
            </w:r>
          </w:p>
        </w:tc>
      </w:tr>
      <w:tr w:rsidR="00F56D61" w:rsidRPr="00B55F99" w14:paraId="038F54E8" w14:textId="77777777" w:rsidTr="00A7088A">
        <w:tc>
          <w:tcPr>
            <w:tcW w:w="10740" w:type="dxa"/>
            <w:gridSpan w:val="4"/>
            <w:tcMar>
              <w:top w:w="113" w:type="dxa"/>
              <w:bottom w:w="113" w:type="dxa"/>
            </w:tcMar>
            <w:vAlign w:val="center"/>
          </w:tcPr>
          <w:p w14:paraId="19C3B1F9" w14:textId="765D838D" w:rsidR="00A7088A" w:rsidRPr="00B55F99" w:rsidRDefault="00000000" w:rsidP="009B3233">
            <w:pPr>
              <w:pStyle w:val="a0"/>
              <w:ind w:left="35" w:firstLine="0"/>
              <w:jc w:val="center"/>
              <w:rPr>
                <w:b/>
                <w:bCs/>
                <w:i/>
                <w:iCs/>
                <w:sz w:val="20"/>
                <w:szCs w:val="20"/>
                <w:lang w:val="en-US"/>
              </w:rPr>
            </w:pPr>
            <w:sdt>
              <w:sdtPr>
                <w:rPr>
                  <w:rStyle w:val="a"/>
                </w:rPr>
                <w:alias w:val="E-mails"/>
                <w:tag w:val="E-mails"/>
                <w:id w:val="649878384"/>
                <w:placeholder>
                  <w:docPart w:val="FF6A43F81DCC42149EEAE133677E5E7F"/>
                </w:placeholder>
                <w:text/>
              </w:sdtPr>
              <w:sdtContent>
                <w:r w:rsidR="009B3233">
                  <w:rPr>
                    <w:rStyle w:val="a"/>
                  </w:rPr>
                  <w:t xml:space="preserve"> </w:t>
                </w:r>
                <w:r w:rsidR="009B3233" w:rsidRPr="009B3233">
                  <w:rPr>
                    <w:rStyle w:val="a"/>
                  </w:rPr>
                  <w:t>Ganjimansoor1980@</w:t>
                </w:r>
                <w:r w:rsidR="009B3233">
                  <w:rPr>
                    <w:rStyle w:val="a"/>
                  </w:rPr>
                  <w:t>gmail.com</w:t>
                </w:r>
                <w:r w:rsidR="009B3233" w:rsidRPr="009B3233">
                  <w:rPr>
                    <w:rStyle w:val="a"/>
                  </w:rPr>
                  <w:t xml:space="preserve"> </w:t>
                </w:r>
                <w:r w:rsidR="005214D6">
                  <w:rPr>
                    <w:rStyle w:val="a"/>
                  </w:rPr>
                  <w:t>-</w:t>
                </w:r>
                <w:r w:rsidR="009B3233">
                  <w:rPr>
                    <w:rStyle w:val="a"/>
                  </w:rPr>
                  <w:t xml:space="preserve"> </w:t>
                </w:r>
                <w:r w:rsidR="009B3233" w:rsidRPr="009B3233">
                  <w:rPr>
                    <w:rStyle w:val="a"/>
                  </w:rPr>
                  <w:t>sabekif@gmail.com</w:t>
                </w:r>
              </w:sdtContent>
            </w:sdt>
          </w:p>
        </w:tc>
      </w:tr>
      <w:tr w:rsidR="00F56D61" w:rsidRPr="004942CF" w14:paraId="6E7DB8E9" w14:textId="77777777" w:rsidTr="00652816">
        <w:tc>
          <w:tcPr>
            <w:tcW w:w="5387" w:type="dxa"/>
            <w:gridSpan w:val="2"/>
          </w:tcPr>
          <w:p w14:paraId="2CB90BA5" w14:textId="77777777" w:rsidR="00F56D61" w:rsidRPr="00B55F99" w:rsidRDefault="00F56D61" w:rsidP="001C551A">
            <w:pPr>
              <w:widowControl w:val="0"/>
              <w:shd w:val="clear" w:color="auto" w:fill="FFFFFF"/>
              <w:tabs>
                <w:tab w:val="left" w:pos="426"/>
              </w:tabs>
              <w:ind w:firstLine="0"/>
              <w:jc w:val="both"/>
              <w:rPr>
                <w:rFonts w:eastAsia="Times New Roman"/>
                <w:sz w:val="20"/>
                <w:szCs w:val="20"/>
                <w:lang w:eastAsia="ru-RU"/>
              </w:rPr>
            </w:pPr>
            <w:r w:rsidRPr="00B55F99">
              <w:rPr>
                <w:rFonts w:eastAsia="Times New Roman"/>
                <w:sz w:val="20"/>
                <w:szCs w:val="20"/>
                <w:lang w:eastAsia="ru-RU"/>
              </w:rPr>
              <w:t>будут направляться последними лично или по их поручению. Издатель будет относиться к обозначенным документам и сообщениям как к документам и сообщениям, исходящим от Лицензиаров и по их воле.</w:t>
            </w:r>
          </w:p>
          <w:p w14:paraId="520077BB" w14:textId="77777777" w:rsidR="00F56D61" w:rsidRPr="00B55F99" w:rsidRDefault="00F56D61" w:rsidP="001C551A">
            <w:pPr>
              <w:widowControl w:val="0"/>
              <w:shd w:val="clear" w:color="auto" w:fill="FFFFFF"/>
              <w:tabs>
                <w:tab w:val="left" w:pos="426"/>
              </w:tabs>
              <w:ind w:firstLine="0"/>
              <w:jc w:val="both"/>
              <w:rPr>
                <w:rFonts w:eastAsia="Times New Roman"/>
                <w:sz w:val="20"/>
                <w:szCs w:val="20"/>
                <w:lang w:eastAsia="ru-RU"/>
              </w:rPr>
            </w:pPr>
            <w:r w:rsidRPr="00B55F99">
              <w:rPr>
                <w:rFonts w:eastAsia="Times New Roman"/>
                <w:sz w:val="20"/>
                <w:szCs w:val="20"/>
                <w:lang w:eastAsia="ru-RU"/>
              </w:rPr>
              <w:t>Указанная в настоящем пункте гарантия Лицензиаров не охватывает случаи несанкционированного взлома его ящика электронной почты третьими лицами. В случае совершения такого взлома Лицензиары обязуются уведомить об этом Издателя незамедлительно, с момента получения информации о взломе ящика электронной почты. В противном случае направленные с адреса электронной почты Лицензиаров документы и сообщения будут считаться направленными надлежащим образом самими Лицензиарами.</w:t>
            </w:r>
          </w:p>
          <w:p w14:paraId="0E922161" w14:textId="1407A10A" w:rsidR="00F56D61" w:rsidRPr="00B55F99" w:rsidRDefault="00F56D61" w:rsidP="00D7269E">
            <w:pPr>
              <w:pStyle w:val="ListParagraph"/>
              <w:widowControl w:val="0"/>
              <w:numPr>
                <w:ilvl w:val="0"/>
                <w:numId w:val="11"/>
              </w:numPr>
              <w:shd w:val="clear" w:color="auto" w:fill="FFFFFF"/>
              <w:tabs>
                <w:tab w:val="left" w:pos="426"/>
              </w:tabs>
              <w:ind w:left="0" w:firstLine="0"/>
              <w:jc w:val="both"/>
              <w:rPr>
                <w:rFonts w:eastAsia="Times New Roman"/>
                <w:sz w:val="20"/>
                <w:szCs w:val="20"/>
                <w:lang w:eastAsia="ru-RU"/>
              </w:rPr>
            </w:pPr>
            <w:r w:rsidRPr="00B55F99">
              <w:rPr>
                <w:rFonts w:eastAsia="Times New Roman"/>
                <w:sz w:val="20"/>
                <w:szCs w:val="20"/>
                <w:lang w:eastAsia="ru-RU"/>
              </w:rPr>
              <w:t xml:space="preserve">Данная Оферта, а в последующем иные документы или информация, переданная посредством электронной переписки, признаются полноценными юридическими документами до момента предоставления их оригиналов Издателю. </w:t>
            </w:r>
          </w:p>
        </w:tc>
        <w:tc>
          <w:tcPr>
            <w:tcW w:w="5353" w:type="dxa"/>
            <w:gridSpan w:val="2"/>
          </w:tcPr>
          <w:p w14:paraId="1717404F" w14:textId="77777777" w:rsidR="00F56D61" w:rsidRPr="00B55F99" w:rsidRDefault="00F56D61" w:rsidP="00271DE0">
            <w:pPr>
              <w:pStyle w:val="a0"/>
              <w:tabs>
                <w:tab w:val="left" w:pos="519"/>
              </w:tabs>
              <w:ind w:left="35" w:firstLine="0"/>
              <w:jc w:val="both"/>
              <w:rPr>
                <w:sz w:val="20"/>
                <w:szCs w:val="20"/>
                <w:lang w:val="en-US"/>
              </w:rPr>
            </w:pPr>
            <w:r w:rsidRPr="00B55F99">
              <w:rPr>
                <w:sz w:val="20"/>
                <w:szCs w:val="20"/>
                <w:lang w:val="en-US"/>
              </w:rPr>
              <w:t>shall be sent by the Licensors personally or under their request. The Publisher shall regard such documents and messages as originating from the Licensors and of the Licensors’ own volition.</w:t>
            </w:r>
          </w:p>
          <w:p w14:paraId="720AE7C5" w14:textId="77777777" w:rsidR="00F56D61" w:rsidRPr="00B55F99" w:rsidRDefault="00F56D61" w:rsidP="006E6E85">
            <w:pPr>
              <w:pStyle w:val="a0"/>
              <w:tabs>
                <w:tab w:val="left" w:pos="519"/>
              </w:tabs>
              <w:ind w:left="35" w:firstLine="0"/>
              <w:jc w:val="both"/>
              <w:rPr>
                <w:sz w:val="20"/>
                <w:szCs w:val="20"/>
                <w:lang w:val="en-US"/>
              </w:rPr>
            </w:pPr>
            <w:r w:rsidRPr="00B55F99">
              <w:rPr>
                <w:sz w:val="20"/>
                <w:szCs w:val="20"/>
                <w:lang w:val="en-US"/>
              </w:rPr>
              <w:t>The guarantee stipulated by this Clause does not cover cases of unauthorized hacking of the Licensors’ mailbox(-es) by third parties. Licensors shall notify the Publisher that their mailbox (-es) has been hacked immediately upon receiving news thereof. Otherwise, any documents and messages sent from the Licensors’ email address(-es) shall be deemed as sent by the Licensors personally.</w:t>
            </w:r>
          </w:p>
          <w:p w14:paraId="276A5EF0" w14:textId="77777777" w:rsidR="00F56D61" w:rsidRPr="00B55F99" w:rsidRDefault="00F56D61" w:rsidP="006E6E85">
            <w:pPr>
              <w:pStyle w:val="a0"/>
              <w:tabs>
                <w:tab w:val="left" w:pos="519"/>
              </w:tabs>
              <w:ind w:left="35" w:firstLine="0"/>
              <w:jc w:val="both"/>
              <w:rPr>
                <w:sz w:val="20"/>
                <w:szCs w:val="20"/>
                <w:lang w:val="en-US"/>
              </w:rPr>
            </w:pPr>
          </w:p>
          <w:p w14:paraId="36C8E618" w14:textId="77777777" w:rsidR="00F56D61" w:rsidRPr="00B55F99" w:rsidRDefault="00F56D61" w:rsidP="006E6E85">
            <w:pPr>
              <w:pStyle w:val="a0"/>
              <w:tabs>
                <w:tab w:val="left" w:pos="519"/>
              </w:tabs>
              <w:ind w:left="35" w:firstLine="0"/>
              <w:jc w:val="both"/>
              <w:rPr>
                <w:sz w:val="20"/>
                <w:szCs w:val="20"/>
                <w:lang w:val="en-US"/>
              </w:rPr>
            </w:pPr>
          </w:p>
          <w:p w14:paraId="542FF671" w14:textId="77777777" w:rsidR="00F56D61" w:rsidRPr="00B55F99" w:rsidRDefault="00F56D61" w:rsidP="006E6E85">
            <w:pPr>
              <w:pStyle w:val="a0"/>
              <w:tabs>
                <w:tab w:val="left" w:pos="519"/>
              </w:tabs>
              <w:ind w:left="35" w:firstLine="0"/>
              <w:jc w:val="both"/>
              <w:rPr>
                <w:sz w:val="20"/>
                <w:szCs w:val="20"/>
                <w:lang w:val="en-US"/>
              </w:rPr>
            </w:pPr>
          </w:p>
          <w:p w14:paraId="4F0E3114" w14:textId="77777777" w:rsidR="00F56D61" w:rsidRPr="00B55F99" w:rsidRDefault="00F56D61" w:rsidP="008A19C1">
            <w:pPr>
              <w:pStyle w:val="a0"/>
              <w:tabs>
                <w:tab w:val="left" w:pos="519"/>
              </w:tabs>
              <w:ind w:left="35" w:firstLine="0"/>
              <w:jc w:val="both"/>
              <w:rPr>
                <w:sz w:val="20"/>
                <w:szCs w:val="20"/>
                <w:lang w:val="en-US"/>
              </w:rPr>
            </w:pPr>
            <w:r w:rsidRPr="00B55F99">
              <w:rPr>
                <w:sz w:val="20"/>
                <w:szCs w:val="20"/>
                <w:lang w:val="en-US"/>
              </w:rPr>
              <w:t xml:space="preserve">17. </w:t>
            </w:r>
            <w:r w:rsidRPr="00B55F99">
              <w:rPr>
                <w:sz w:val="20"/>
                <w:szCs w:val="20"/>
                <w:lang w:val="en-GB"/>
              </w:rPr>
              <w:t xml:space="preserve">This </w:t>
            </w:r>
            <w:r w:rsidRPr="00B55F99">
              <w:rPr>
                <w:sz w:val="20"/>
                <w:szCs w:val="20"/>
                <w:lang w:val="en-US"/>
              </w:rPr>
              <w:t>Agreement</w:t>
            </w:r>
            <w:r w:rsidRPr="00B55F99">
              <w:rPr>
                <w:sz w:val="20"/>
                <w:szCs w:val="20"/>
                <w:lang w:val="en-GB"/>
              </w:rPr>
              <w:t>, and subsequently other documents or information transmitted by means of emails, are recognized as  full legal documents until their original versions are received by the Publisher.</w:t>
            </w:r>
          </w:p>
        </w:tc>
      </w:tr>
      <w:tr w:rsidR="00F56D61" w:rsidRPr="004942CF" w14:paraId="2E9479B9" w14:textId="77777777" w:rsidTr="00652816">
        <w:tc>
          <w:tcPr>
            <w:tcW w:w="5387" w:type="dxa"/>
            <w:gridSpan w:val="2"/>
          </w:tcPr>
          <w:p w14:paraId="107D14E5" w14:textId="77777777" w:rsidR="00F56D61" w:rsidRPr="00B55F99" w:rsidRDefault="00F56D61" w:rsidP="008A19C1">
            <w:pPr>
              <w:widowControl w:val="0"/>
              <w:shd w:val="clear" w:color="auto" w:fill="FFFFFF"/>
              <w:tabs>
                <w:tab w:val="left" w:pos="1134"/>
              </w:tabs>
              <w:ind w:firstLine="0"/>
              <w:jc w:val="both"/>
              <w:rPr>
                <w:sz w:val="20"/>
                <w:szCs w:val="20"/>
              </w:rPr>
            </w:pPr>
            <w:r w:rsidRPr="00B55F99">
              <w:rPr>
                <w:sz w:val="20"/>
                <w:szCs w:val="20"/>
              </w:rPr>
              <w:t>Настоящее Соглашение является офертой в соответствии со статьей 435 Гражданского кодекса Российской Федерации.</w:t>
            </w:r>
            <w:r w:rsidRPr="00B55F99">
              <w:rPr>
                <w:rFonts w:eastAsiaTheme="minorHAnsi"/>
                <w:sz w:val="20"/>
                <w:szCs w:val="20"/>
              </w:rPr>
              <w:t xml:space="preserve"> </w:t>
            </w:r>
            <w:r w:rsidRPr="00B55F99">
              <w:rPr>
                <w:sz w:val="20"/>
                <w:szCs w:val="20"/>
              </w:rPr>
              <w:t>Мы понимаем, что если Издатель в течение 1 (одного) года с момента получения им настоящего Соглашения начнет использовать Произведение способами, указанными в пункте 1 настоящего Соглашения (то есть примет настоящее Соглашение), это означает заключение между нами и Издателем издательского лицензионного договора на условиях, указанных в настоящем Соглашении. Такой договор действует до полного исполнения нами и Издателем своих обязательств.</w:t>
            </w:r>
          </w:p>
        </w:tc>
        <w:tc>
          <w:tcPr>
            <w:tcW w:w="5353" w:type="dxa"/>
            <w:gridSpan w:val="2"/>
          </w:tcPr>
          <w:p w14:paraId="29975B40" w14:textId="77777777" w:rsidR="00F56D61" w:rsidRPr="00B55F99" w:rsidRDefault="00F56D61" w:rsidP="00681D50">
            <w:pPr>
              <w:pStyle w:val="a0"/>
              <w:ind w:firstLine="0"/>
              <w:jc w:val="both"/>
              <w:rPr>
                <w:sz w:val="20"/>
                <w:szCs w:val="20"/>
                <w:lang w:val="en-US"/>
              </w:rPr>
            </w:pPr>
            <w:r w:rsidRPr="00B55F99">
              <w:rPr>
                <w:sz w:val="20"/>
                <w:szCs w:val="20"/>
                <w:lang w:val="en-US"/>
              </w:rPr>
              <w:t>The present Agreement constitutes an offer in accordance with Article 435 of the Civil Code of the Russian Federation. The Licensors understand that if the Publisher begins to use the Work in ways stipulated in Clause 1 of the present Agreement within 1 (one) year upon receiving it (i.e., accepts the present Agreement), this shall mean that a publishing agreement has been concluded between the Publisher and the Licensors on the terms stipulated in the present Agreement. Such an agreement shall remain in force until the Publisher and the Licensors fulfill all their obligations.</w:t>
            </w:r>
          </w:p>
        </w:tc>
      </w:tr>
      <w:tr w:rsidR="00F56D61" w:rsidRPr="004942CF" w14:paraId="51C412D0" w14:textId="77777777" w:rsidTr="00652816">
        <w:tc>
          <w:tcPr>
            <w:tcW w:w="5387" w:type="dxa"/>
            <w:gridSpan w:val="2"/>
          </w:tcPr>
          <w:p w14:paraId="110E6F06" w14:textId="77777777" w:rsidR="00F56D61" w:rsidRPr="00B55F99" w:rsidRDefault="00F56D61" w:rsidP="008A19C1">
            <w:pPr>
              <w:widowControl w:val="0"/>
              <w:shd w:val="clear" w:color="auto" w:fill="FFFFFF"/>
              <w:tabs>
                <w:tab w:val="left" w:pos="1134"/>
              </w:tabs>
              <w:ind w:firstLine="0"/>
              <w:jc w:val="both"/>
              <w:rPr>
                <w:sz w:val="20"/>
                <w:szCs w:val="20"/>
              </w:rPr>
            </w:pPr>
            <w:r w:rsidRPr="00B55F99">
              <w:rPr>
                <w:rFonts w:eastAsia="Times New Roman"/>
                <w:sz w:val="20"/>
                <w:szCs w:val="20"/>
                <w:lang w:eastAsia="ru-RU"/>
              </w:rPr>
              <w:t xml:space="preserve">В случае принятия Издателем настоящего </w:t>
            </w:r>
            <w:r w:rsidRPr="00B55F99">
              <w:rPr>
                <w:sz w:val="20"/>
                <w:szCs w:val="20"/>
              </w:rPr>
              <w:t>Соглашения</w:t>
            </w:r>
            <w:r w:rsidRPr="00B55F99">
              <w:rPr>
                <w:rFonts w:eastAsia="Times New Roman"/>
                <w:sz w:val="20"/>
                <w:szCs w:val="20"/>
                <w:lang w:eastAsia="ru-RU"/>
              </w:rPr>
              <w:t xml:space="preserve"> его условия применяются к отношениям, возникшим между нами и Издателем с:</w:t>
            </w:r>
          </w:p>
        </w:tc>
        <w:tc>
          <w:tcPr>
            <w:tcW w:w="5353" w:type="dxa"/>
            <w:gridSpan w:val="2"/>
          </w:tcPr>
          <w:p w14:paraId="71C5F139" w14:textId="77777777" w:rsidR="00F56D61" w:rsidRPr="00B55F99" w:rsidRDefault="00F56D61" w:rsidP="00787CF3">
            <w:pPr>
              <w:pStyle w:val="a0"/>
              <w:ind w:firstLine="0"/>
              <w:jc w:val="both"/>
              <w:rPr>
                <w:sz w:val="20"/>
                <w:szCs w:val="20"/>
                <w:lang w:val="en-US"/>
              </w:rPr>
            </w:pPr>
            <w:r w:rsidRPr="00B55F99">
              <w:rPr>
                <w:sz w:val="20"/>
                <w:szCs w:val="20"/>
                <w:lang w:val="en-US"/>
              </w:rPr>
              <w:t>If the Publisher accepts the present Agreement, its terms shall apply to relations between the Licensors and the Publisher that have existed since:</w:t>
            </w:r>
          </w:p>
        </w:tc>
      </w:tr>
      <w:tr w:rsidR="00F56D61" w:rsidRPr="00B55F99" w14:paraId="6798171E" w14:textId="77777777" w:rsidTr="00A7088A">
        <w:sdt>
          <w:sdtPr>
            <w:rPr>
              <w:b/>
              <w:bCs/>
              <w:sz w:val="20"/>
              <w:szCs w:val="20"/>
              <w:lang w:val="en-US"/>
            </w:rPr>
            <w:alias w:val="Date"/>
            <w:tag w:val="Date"/>
            <w:id w:val="-1474449408"/>
            <w:placeholder>
              <w:docPart w:val="1AEA69E3973041BC971CFA60E7F61CFA"/>
            </w:placeholder>
            <w:date w:fullDate="2024-11-07T00:00:00Z">
              <w:dateFormat w:val="MMMM d, yyyy"/>
              <w:lid w:val="en-US"/>
              <w:storeMappedDataAs w:val="dateTime"/>
              <w:calendar w:val="gregorian"/>
            </w:date>
          </w:sdtPr>
          <w:sdtContent>
            <w:tc>
              <w:tcPr>
                <w:tcW w:w="10740" w:type="dxa"/>
                <w:gridSpan w:val="4"/>
                <w:tcMar>
                  <w:top w:w="113" w:type="dxa"/>
                  <w:bottom w:w="113" w:type="dxa"/>
                </w:tcMar>
              </w:tcPr>
              <w:p w14:paraId="6A12A02F" w14:textId="3F3F872B" w:rsidR="00A7088A" w:rsidRPr="0057741B" w:rsidRDefault="005214D6" w:rsidP="005214D6">
                <w:pPr>
                  <w:pStyle w:val="a0"/>
                  <w:ind w:firstLine="0"/>
                  <w:jc w:val="center"/>
                  <w:rPr>
                    <w:b/>
                    <w:bCs/>
                    <w:i/>
                    <w:iCs/>
                    <w:sz w:val="20"/>
                    <w:szCs w:val="20"/>
                    <w:lang w:val="en-US"/>
                  </w:rPr>
                </w:pPr>
                <w:r>
                  <w:rPr>
                    <w:b/>
                    <w:bCs/>
                    <w:sz w:val="20"/>
                    <w:szCs w:val="20"/>
                    <w:lang w:val="en-US"/>
                  </w:rPr>
                  <w:t>November 7, 2024</w:t>
                </w:r>
              </w:p>
            </w:tc>
          </w:sdtContent>
        </w:sdt>
      </w:tr>
      <w:tr w:rsidR="00F56D61" w:rsidRPr="004942CF" w14:paraId="464A4571" w14:textId="77777777" w:rsidTr="00652816">
        <w:tc>
          <w:tcPr>
            <w:tcW w:w="5387" w:type="dxa"/>
            <w:gridSpan w:val="2"/>
          </w:tcPr>
          <w:p w14:paraId="50BBD741" w14:textId="77777777" w:rsidR="00F56D61" w:rsidRPr="00B55F99" w:rsidRDefault="00F56D61" w:rsidP="003D5359">
            <w:pPr>
              <w:pStyle w:val="ListParagraph"/>
              <w:widowControl w:val="0"/>
              <w:shd w:val="clear" w:color="auto" w:fill="FFFFFF"/>
              <w:tabs>
                <w:tab w:val="left" w:pos="284"/>
              </w:tabs>
              <w:ind w:left="0" w:firstLine="0"/>
              <w:jc w:val="both"/>
              <w:rPr>
                <w:sz w:val="20"/>
                <w:szCs w:val="20"/>
              </w:rPr>
            </w:pPr>
            <w:r w:rsidRPr="00B55F99">
              <w:rPr>
                <w:sz w:val="20"/>
                <w:szCs w:val="20"/>
              </w:rPr>
              <w:t>В случае наличия разночтений и противоречий между текстами настоящего Соглашения на английском и русском языках приоритет остается за вариантом Соглашения на русском языке.</w:t>
            </w:r>
          </w:p>
        </w:tc>
        <w:tc>
          <w:tcPr>
            <w:tcW w:w="5353" w:type="dxa"/>
            <w:gridSpan w:val="2"/>
          </w:tcPr>
          <w:p w14:paraId="513DAE08" w14:textId="77777777" w:rsidR="00F56D61" w:rsidRPr="00B55F99" w:rsidRDefault="00F56D61" w:rsidP="005E257A">
            <w:pPr>
              <w:pStyle w:val="a0"/>
              <w:tabs>
                <w:tab w:val="left" w:pos="519"/>
              </w:tabs>
              <w:ind w:left="35" w:firstLine="0"/>
              <w:jc w:val="both"/>
              <w:rPr>
                <w:sz w:val="20"/>
                <w:szCs w:val="20"/>
                <w:lang w:val="en-US"/>
              </w:rPr>
            </w:pPr>
            <w:r w:rsidRPr="00B55F99">
              <w:rPr>
                <w:sz w:val="20"/>
                <w:szCs w:val="20"/>
                <w:lang w:val="en-US"/>
              </w:rPr>
              <w:t>In the event of any inconsistencies and contradictions between the Russian and English versions of the present Agreement, the Russian version shall take precedence.</w:t>
            </w:r>
          </w:p>
        </w:tc>
      </w:tr>
      <w:tr w:rsidR="00F56D61" w:rsidRPr="00B55F99" w14:paraId="71CDEEEA" w14:textId="77777777" w:rsidTr="0057741B">
        <w:trPr>
          <w:trHeight w:val="258"/>
        </w:trPr>
        <w:tc>
          <w:tcPr>
            <w:tcW w:w="10740" w:type="dxa"/>
            <w:gridSpan w:val="4"/>
          </w:tcPr>
          <w:p w14:paraId="27EE08A2" w14:textId="555097B5" w:rsidR="00F56D61" w:rsidRPr="00B55F99" w:rsidRDefault="00F56D61" w:rsidP="00652816">
            <w:pPr>
              <w:pStyle w:val="a0"/>
              <w:keepNext/>
              <w:widowControl w:val="0"/>
              <w:ind w:firstLine="0"/>
              <w:jc w:val="center"/>
              <w:rPr>
                <w:i/>
                <w:sz w:val="20"/>
                <w:szCs w:val="20"/>
                <w:lang w:val="en-US"/>
              </w:rPr>
            </w:pPr>
            <w:r w:rsidRPr="00B55F99">
              <w:rPr>
                <w:b/>
                <w:sz w:val="20"/>
                <w:szCs w:val="20"/>
                <w:lang w:val="en-US"/>
              </w:rPr>
              <w:t>My personal information /</w:t>
            </w:r>
            <w:r w:rsidRPr="00B55F99">
              <w:rPr>
                <w:rFonts w:eastAsia="Times New Roman"/>
                <w:b/>
                <w:sz w:val="20"/>
                <w:szCs w:val="20"/>
                <w:lang w:eastAsia="ru-RU"/>
              </w:rPr>
              <w:t xml:space="preserve"> Мои персональные данные:</w:t>
            </w:r>
          </w:p>
        </w:tc>
      </w:tr>
      <w:tr w:rsidR="00F56D61" w:rsidRPr="00B55F99" w14:paraId="6A140B0C" w14:textId="77777777" w:rsidTr="0057741B">
        <w:tc>
          <w:tcPr>
            <w:tcW w:w="8080" w:type="dxa"/>
            <w:gridSpan w:val="3"/>
            <w:tcBorders>
              <w:bottom w:val="single" w:sz="4" w:space="0" w:color="auto"/>
            </w:tcBorders>
            <w:tcMar>
              <w:top w:w="113" w:type="dxa"/>
              <w:bottom w:w="113" w:type="dxa"/>
            </w:tcMar>
          </w:tcPr>
          <w:p w14:paraId="66E1DDC1" w14:textId="46C2CC66" w:rsidR="006313C1" w:rsidRPr="002C0686" w:rsidRDefault="00000000" w:rsidP="001631F4">
            <w:pPr>
              <w:pStyle w:val="a0"/>
              <w:keepNext/>
              <w:widowControl w:val="0"/>
              <w:ind w:firstLine="0"/>
              <w:jc w:val="both"/>
              <w:rPr>
                <w:rFonts w:eastAsia="Calibri"/>
                <w:b/>
                <w:bCs/>
                <w:iCs/>
                <w:noProof/>
                <w:sz w:val="20"/>
                <w:szCs w:val="20"/>
                <w:lang w:val="en-US"/>
              </w:rPr>
            </w:pPr>
            <w:sdt>
              <w:sdtPr>
                <w:rPr>
                  <w:b/>
                  <w:bCs/>
                  <w:iCs/>
                  <w:noProof/>
                  <w:sz w:val="20"/>
                  <w:szCs w:val="20"/>
                  <w:lang w:val="en-US"/>
                </w:rPr>
                <w:alias w:val="First Author full name"/>
                <w:tag w:val="First Author full name"/>
                <w:id w:val="1395468473"/>
                <w:placeholder>
                  <w:docPart w:val="7EC1E1D1D46448B4907D39684C24A14F"/>
                </w:placeholder>
                <w:text/>
              </w:sdtPr>
              <w:sdtContent>
                <w:r w:rsidR="001631F4">
                  <w:t>Mansoor Ganji</w:t>
                </w:r>
              </w:sdtContent>
            </w:sdt>
            <w:r w:rsidR="006313C1" w:rsidRPr="002C0686">
              <w:rPr>
                <w:iCs/>
                <w:lang w:val="en-US"/>
              </w:rPr>
              <w:t>,</w:t>
            </w:r>
            <w:r w:rsidR="006313C1">
              <w:rPr>
                <w:iCs/>
                <w:lang w:val="en-US"/>
              </w:rPr>
              <w:t xml:space="preserve"> </w:t>
            </w:r>
            <w:sdt>
              <w:sdtPr>
                <w:rPr>
                  <w:iCs/>
                  <w:lang w:val="en-US"/>
                </w:rPr>
                <w:alias w:val="Affilation"/>
                <w:tag w:val="Affilation"/>
                <w:id w:val="-1688048494"/>
                <w:placeholder>
                  <w:docPart w:val="B9A33602B46847A3A640610A6EAF03BB"/>
                </w:placeholder>
                <w:text/>
              </w:sdtPr>
              <w:sdtContent>
                <w:r w:rsidR="001631F4">
                  <w:t>Chabahar Maritime University</w:t>
                </w:r>
              </w:sdtContent>
            </w:sdt>
          </w:p>
          <w:sdt>
            <w:sdtPr>
              <w:rPr>
                <w:lang w:val="en-US"/>
              </w:rPr>
              <w:alias w:val="ORCID"/>
              <w:tag w:val="ORCID"/>
              <w:id w:val="1806194001"/>
              <w:placeholder>
                <w:docPart w:val="76F8CE424D9C4F44AAA1EC6E0FE307B3"/>
              </w:placeholder>
              <w:text/>
            </w:sdtPr>
            <w:sdtContent>
              <w:p w14:paraId="0205359F" w14:textId="6BA6213D" w:rsidR="006313C1" w:rsidRDefault="00F3797F" w:rsidP="005214D6">
                <w:pPr>
                  <w:pStyle w:val="a0"/>
                  <w:keepNext/>
                  <w:widowControl w:val="0"/>
                  <w:spacing w:before="120" w:after="120"/>
                  <w:ind w:firstLine="0"/>
                  <w:jc w:val="both"/>
                  <w:rPr>
                    <w:b/>
                    <w:bCs/>
                    <w:iCs/>
                    <w:noProof/>
                    <w:sz w:val="20"/>
                    <w:szCs w:val="20"/>
                    <w:highlight w:val="yellow"/>
                    <w:lang w:val="en-US"/>
                  </w:rPr>
                </w:pPr>
                <w:r w:rsidRPr="00F3797F">
                  <w:rPr>
                    <w:lang w:val="en-US"/>
                  </w:rPr>
                  <w:t>0000-0002-0352-8404</w:t>
                </w:r>
                <w:r w:rsidR="005214D6">
                  <w:t xml:space="preserve"> </w:t>
                </w:r>
              </w:p>
            </w:sdtContent>
          </w:sdt>
          <w:sdt>
            <w:sdtPr>
              <w:rPr>
                <w:b/>
                <w:bCs/>
                <w:i/>
                <w:noProof/>
                <w:sz w:val="20"/>
                <w:szCs w:val="20"/>
                <w:highlight w:val="yellow"/>
                <w:lang w:val="en-US"/>
              </w:rPr>
              <w:alias w:val="Postal address"/>
              <w:tag w:val="Postal address"/>
              <w:id w:val="-504818053"/>
              <w:placeholder>
                <w:docPart w:val="1C875022FA114CC89585156E388FBBCB"/>
              </w:placeholder>
              <w:text/>
            </w:sdtPr>
            <w:sdtContent>
              <w:p w14:paraId="0F74C29D" w14:textId="6BAB15D9" w:rsidR="00D7269E" w:rsidRPr="00D7269E" w:rsidRDefault="001631F4" w:rsidP="001631F4">
                <w:pPr>
                  <w:ind w:firstLine="0"/>
                  <w:rPr>
                    <w:b/>
                    <w:bCs/>
                    <w:i/>
                    <w:iCs/>
                    <w:sz w:val="20"/>
                    <w:szCs w:val="20"/>
                    <w:lang w:val="en-US"/>
                  </w:rPr>
                </w:pPr>
                <w:r>
                  <w:rPr>
                    <w:highlight w:val="yellow"/>
                  </w:rPr>
                  <w:t>English Department, Faculty of Management and Humanities, Chabhar Maritime University, Chabahar, Iran</w:t>
                </w:r>
              </w:p>
            </w:sdtContent>
          </w:sdt>
        </w:tc>
        <w:tc>
          <w:tcPr>
            <w:tcW w:w="2660" w:type="dxa"/>
            <w:tcBorders>
              <w:bottom w:val="single" w:sz="4" w:space="0" w:color="auto"/>
            </w:tcBorders>
            <w:tcMar>
              <w:top w:w="113" w:type="dxa"/>
              <w:bottom w:w="113" w:type="dxa"/>
            </w:tcMar>
          </w:tcPr>
          <w:p w14:paraId="0D5AA90D" w14:textId="0BA6FA41" w:rsidR="00F56D61" w:rsidRPr="00B55F99" w:rsidRDefault="00F56D61" w:rsidP="00DD3ACA">
            <w:pPr>
              <w:pStyle w:val="a0"/>
              <w:keepNext/>
              <w:widowControl w:val="0"/>
              <w:ind w:firstLine="0"/>
              <w:jc w:val="both"/>
              <w:rPr>
                <w:b/>
                <w:bCs/>
                <w:i/>
                <w:sz w:val="20"/>
                <w:szCs w:val="20"/>
                <w:lang w:val="en-US"/>
              </w:rPr>
            </w:pPr>
          </w:p>
        </w:tc>
      </w:tr>
      <w:tr w:rsidR="0057741B" w:rsidRPr="00B55F99" w14:paraId="684385A1" w14:textId="77777777" w:rsidTr="00B206DB">
        <w:trPr>
          <w:trHeight w:val="113"/>
        </w:trPr>
        <w:tc>
          <w:tcPr>
            <w:tcW w:w="8080" w:type="dxa"/>
            <w:gridSpan w:val="3"/>
            <w:tcBorders>
              <w:top w:val="single" w:sz="4" w:space="0" w:color="auto"/>
            </w:tcBorders>
          </w:tcPr>
          <w:p w14:paraId="40DDB4B9" w14:textId="77777777" w:rsidR="0057741B" w:rsidRPr="00D7269E" w:rsidRDefault="0057741B" w:rsidP="0057741B">
            <w:pPr>
              <w:ind w:firstLine="0"/>
              <w:jc w:val="center"/>
              <w:rPr>
                <w:b/>
                <w:bCs/>
                <w:i/>
                <w:iCs/>
                <w:sz w:val="20"/>
                <w:szCs w:val="20"/>
                <w:u w:val="single"/>
                <w:lang w:val="en-US"/>
              </w:rPr>
            </w:pPr>
          </w:p>
        </w:tc>
        <w:tc>
          <w:tcPr>
            <w:tcW w:w="2660" w:type="dxa"/>
            <w:tcBorders>
              <w:top w:val="single" w:sz="4" w:space="0" w:color="auto"/>
            </w:tcBorders>
          </w:tcPr>
          <w:p w14:paraId="146B024A" w14:textId="7857A0E3" w:rsidR="0057741B" w:rsidRPr="00D7269E" w:rsidRDefault="0057741B" w:rsidP="0057741B">
            <w:pPr>
              <w:ind w:firstLine="0"/>
              <w:jc w:val="center"/>
              <w:rPr>
                <w:b/>
                <w:bCs/>
                <w:i/>
                <w:iCs/>
                <w:sz w:val="20"/>
                <w:szCs w:val="20"/>
                <w:u w:val="single"/>
                <w:lang w:val="en-US"/>
              </w:rPr>
            </w:pPr>
            <w:r>
              <w:rPr>
                <w:i/>
                <w:sz w:val="20"/>
                <w:szCs w:val="20"/>
                <w:vertAlign w:val="superscript"/>
              </w:rPr>
              <w:t>подпись /</w:t>
            </w:r>
            <w:r w:rsidRPr="00345DF1">
              <w:rPr>
                <w:i/>
                <w:sz w:val="20"/>
                <w:szCs w:val="20"/>
                <w:vertAlign w:val="superscript"/>
                <w:lang w:val="en-US"/>
              </w:rPr>
              <w:t xml:space="preserve"> </w:t>
            </w:r>
            <w:r>
              <w:rPr>
                <w:i/>
                <w:sz w:val="20"/>
                <w:szCs w:val="20"/>
                <w:vertAlign w:val="superscript"/>
                <w:lang w:val="en-US"/>
              </w:rPr>
              <w:t>signature</w:t>
            </w:r>
          </w:p>
        </w:tc>
      </w:tr>
      <w:tr w:rsidR="0057741B" w:rsidRPr="004942CF" w14:paraId="683F6EC0" w14:textId="77777777" w:rsidTr="00B206DB">
        <w:tc>
          <w:tcPr>
            <w:tcW w:w="8080" w:type="dxa"/>
            <w:gridSpan w:val="3"/>
            <w:tcBorders>
              <w:bottom w:val="single" w:sz="4" w:space="0" w:color="auto"/>
            </w:tcBorders>
            <w:tcMar>
              <w:top w:w="113" w:type="dxa"/>
              <w:bottom w:w="113" w:type="dxa"/>
            </w:tcMar>
          </w:tcPr>
          <w:p w14:paraId="6EF68008" w14:textId="4568F3B8" w:rsidR="006313C1" w:rsidRPr="002C0686" w:rsidRDefault="00000000" w:rsidP="00C1194B">
            <w:pPr>
              <w:pStyle w:val="a0"/>
              <w:keepNext/>
              <w:widowControl w:val="0"/>
              <w:ind w:firstLine="0"/>
              <w:jc w:val="both"/>
              <w:rPr>
                <w:rFonts w:eastAsia="Calibri"/>
                <w:b/>
                <w:bCs/>
                <w:iCs/>
                <w:noProof/>
                <w:sz w:val="20"/>
                <w:szCs w:val="20"/>
                <w:lang w:val="en-US"/>
              </w:rPr>
            </w:pPr>
            <w:sdt>
              <w:sdtPr>
                <w:rPr>
                  <w:b/>
                  <w:bCs/>
                  <w:iCs/>
                  <w:noProof/>
                  <w:sz w:val="20"/>
                  <w:szCs w:val="20"/>
                  <w:lang w:val="en-US"/>
                </w:rPr>
                <w:alias w:val="Second Author full name"/>
                <w:tag w:val="Second Author full name"/>
                <w:id w:val="1437485664"/>
                <w:placeholder>
                  <w:docPart w:val="21A41173DF5D40CC9E9A79F07712EA31"/>
                </w:placeholder>
                <w:text/>
              </w:sdtPr>
              <w:sdtContent>
                <w:r w:rsidR="00C1194B">
                  <w:t>Farzad Sabeki</w:t>
                </w:r>
              </w:sdtContent>
            </w:sdt>
            <w:r w:rsidR="006313C1" w:rsidRPr="002C0686">
              <w:rPr>
                <w:iCs/>
                <w:lang w:val="en-US"/>
              </w:rPr>
              <w:t>,</w:t>
            </w:r>
            <w:r w:rsidR="006313C1">
              <w:rPr>
                <w:iCs/>
                <w:lang w:val="en-US"/>
              </w:rPr>
              <w:t xml:space="preserve"> </w:t>
            </w:r>
            <w:sdt>
              <w:sdtPr>
                <w:rPr>
                  <w:lang w:val="en-US"/>
                </w:rPr>
                <w:alias w:val="Affilation"/>
                <w:tag w:val="Affilation"/>
                <w:id w:val="-1410149227"/>
                <w:placeholder>
                  <w:docPart w:val="FFC2F0120DF240F58C015CB8F34499A3"/>
                </w:placeholder>
                <w:text/>
              </w:sdtPr>
              <w:sdtContent>
                <w:r w:rsidR="0000412F" w:rsidRPr="0000412F">
                  <w:rPr>
                    <w:lang w:val="en-US"/>
                  </w:rPr>
                  <w:t>Chabahar Maritime University</w:t>
                </w:r>
              </w:sdtContent>
            </w:sdt>
          </w:p>
          <w:sdt>
            <w:sdtPr>
              <w:rPr>
                <w:lang w:val="en-US"/>
              </w:rPr>
              <w:alias w:val="ORCID"/>
              <w:tag w:val="ORCID"/>
              <w:id w:val="-1124615087"/>
              <w:placeholder>
                <w:docPart w:val="836E9FBA6A6C47A29DF1721E032E4D85"/>
              </w:placeholder>
              <w:text/>
            </w:sdtPr>
            <w:sdtContent>
              <w:p w14:paraId="019AB177" w14:textId="201DCDBA" w:rsidR="006313C1" w:rsidRDefault="000572B8" w:rsidP="006313C1">
                <w:pPr>
                  <w:pStyle w:val="a0"/>
                  <w:keepNext/>
                  <w:widowControl w:val="0"/>
                  <w:spacing w:before="120" w:after="120"/>
                  <w:ind w:firstLine="0"/>
                  <w:jc w:val="both"/>
                  <w:rPr>
                    <w:b/>
                    <w:bCs/>
                    <w:iCs/>
                    <w:noProof/>
                    <w:sz w:val="20"/>
                    <w:szCs w:val="20"/>
                    <w:highlight w:val="yellow"/>
                    <w:lang w:val="en-US"/>
                  </w:rPr>
                </w:pPr>
                <w:r w:rsidRPr="000572B8">
                  <w:rPr>
                    <w:lang w:val="en-US"/>
                  </w:rPr>
                  <w:t>0009-0005-5389-8840</w:t>
                </w:r>
              </w:p>
            </w:sdtContent>
          </w:sdt>
          <w:sdt>
            <w:sdtPr>
              <w:rPr>
                <w:b/>
                <w:bCs/>
                <w:i/>
                <w:noProof/>
                <w:sz w:val="20"/>
                <w:szCs w:val="20"/>
                <w:highlight w:val="yellow"/>
                <w:lang w:val="en-US"/>
              </w:rPr>
              <w:alias w:val="Postal address"/>
              <w:tag w:val="Postal address"/>
              <w:id w:val="-735085425"/>
              <w:placeholder>
                <w:docPart w:val="C04F4896AF7545C694B0F5A6241FB347"/>
              </w:placeholder>
              <w:text/>
            </w:sdtPr>
            <w:sdtContent>
              <w:p w14:paraId="6F70FE06" w14:textId="18B01071" w:rsidR="0057741B" w:rsidRPr="00D7269E" w:rsidRDefault="00C1194B" w:rsidP="00C1194B">
                <w:pPr>
                  <w:ind w:firstLine="0"/>
                  <w:rPr>
                    <w:b/>
                    <w:bCs/>
                    <w:i/>
                    <w:iCs/>
                    <w:sz w:val="20"/>
                    <w:szCs w:val="20"/>
                    <w:u w:val="single"/>
                    <w:lang w:val="en-US"/>
                  </w:rPr>
                </w:pPr>
                <w:r>
                  <w:rPr>
                    <w:highlight w:val="yellow"/>
                  </w:rPr>
                  <w:t>Eglish Department, Faculty of Management and Humanities, Chabahar Maritime University, Chabahar, Iran</w:t>
                </w:r>
              </w:p>
            </w:sdtContent>
          </w:sdt>
        </w:tc>
        <w:tc>
          <w:tcPr>
            <w:tcW w:w="2660" w:type="dxa"/>
            <w:tcBorders>
              <w:bottom w:val="single" w:sz="4" w:space="0" w:color="auto"/>
            </w:tcBorders>
            <w:tcMar>
              <w:top w:w="113" w:type="dxa"/>
              <w:bottom w:w="113" w:type="dxa"/>
            </w:tcMar>
          </w:tcPr>
          <w:p w14:paraId="5CCE0FC2" w14:textId="1FDB409E" w:rsidR="0057741B" w:rsidRPr="00D7269E" w:rsidRDefault="0057741B" w:rsidP="00DD3ACA">
            <w:pPr>
              <w:ind w:firstLine="0"/>
              <w:rPr>
                <w:b/>
                <w:bCs/>
                <w:i/>
                <w:iCs/>
                <w:sz w:val="20"/>
                <w:szCs w:val="20"/>
                <w:u w:val="single"/>
                <w:lang w:val="en-US"/>
              </w:rPr>
            </w:pPr>
          </w:p>
        </w:tc>
      </w:tr>
      <w:tr w:rsidR="006313C1" w:rsidRPr="006313C1" w14:paraId="7BAC8C8E" w14:textId="77777777" w:rsidTr="006313C1">
        <w:trPr>
          <w:trHeight w:val="215"/>
        </w:trPr>
        <w:tc>
          <w:tcPr>
            <w:tcW w:w="8080" w:type="dxa"/>
            <w:gridSpan w:val="3"/>
            <w:tcMar>
              <w:top w:w="0" w:type="dxa"/>
              <w:bottom w:w="113" w:type="dxa"/>
            </w:tcMar>
          </w:tcPr>
          <w:p w14:paraId="42A09D1B" w14:textId="77777777" w:rsidR="006313C1" w:rsidRPr="006313C1" w:rsidRDefault="006313C1" w:rsidP="006313C1">
            <w:pPr>
              <w:pStyle w:val="a0"/>
              <w:keepNext/>
              <w:widowControl w:val="0"/>
              <w:ind w:firstLine="0"/>
              <w:jc w:val="both"/>
              <w:rPr>
                <w:b/>
                <w:bCs/>
                <w:iCs/>
                <w:noProof/>
                <w:sz w:val="20"/>
                <w:szCs w:val="20"/>
                <w:lang w:val="en-US"/>
              </w:rPr>
            </w:pPr>
          </w:p>
        </w:tc>
        <w:tc>
          <w:tcPr>
            <w:tcW w:w="2660" w:type="dxa"/>
            <w:tcMar>
              <w:top w:w="0" w:type="dxa"/>
              <w:bottom w:w="113" w:type="dxa"/>
            </w:tcMar>
          </w:tcPr>
          <w:p w14:paraId="26B7FE89" w14:textId="32D6E817" w:rsidR="006313C1" w:rsidRPr="006313C1" w:rsidRDefault="006313C1" w:rsidP="006313C1">
            <w:pPr>
              <w:ind w:firstLine="0"/>
              <w:jc w:val="center"/>
              <w:rPr>
                <w:b/>
                <w:bCs/>
                <w:i/>
                <w:iCs/>
                <w:sz w:val="20"/>
                <w:szCs w:val="20"/>
                <w:u w:val="single"/>
                <w:lang w:val="en-US"/>
              </w:rPr>
            </w:pPr>
            <w:r w:rsidRPr="006313C1">
              <w:rPr>
                <w:i/>
                <w:sz w:val="20"/>
                <w:szCs w:val="20"/>
                <w:vertAlign w:val="superscript"/>
              </w:rPr>
              <w:t>подпись /</w:t>
            </w:r>
            <w:r w:rsidRPr="006313C1">
              <w:rPr>
                <w:i/>
                <w:sz w:val="20"/>
                <w:szCs w:val="20"/>
                <w:vertAlign w:val="superscript"/>
                <w:lang w:val="en-US"/>
              </w:rPr>
              <w:t xml:space="preserve"> signature</w:t>
            </w:r>
          </w:p>
        </w:tc>
      </w:tr>
      <w:tr w:rsidR="006313C1" w:rsidRPr="004942CF" w14:paraId="10E03A0E" w14:textId="77777777" w:rsidTr="00B206DB">
        <w:tc>
          <w:tcPr>
            <w:tcW w:w="8080" w:type="dxa"/>
            <w:gridSpan w:val="3"/>
            <w:tcBorders>
              <w:bottom w:val="single" w:sz="4" w:space="0" w:color="auto"/>
            </w:tcBorders>
            <w:tcMar>
              <w:top w:w="113" w:type="dxa"/>
              <w:bottom w:w="113" w:type="dxa"/>
            </w:tcMar>
          </w:tcPr>
          <w:p w14:paraId="148C8E20" w14:textId="77777777" w:rsidR="006313C1" w:rsidRPr="002C0686" w:rsidRDefault="00000000" w:rsidP="006313C1">
            <w:pPr>
              <w:pStyle w:val="a0"/>
              <w:keepNext/>
              <w:widowControl w:val="0"/>
              <w:ind w:firstLine="0"/>
              <w:jc w:val="both"/>
              <w:rPr>
                <w:rFonts w:eastAsia="Calibri"/>
                <w:b/>
                <w:bCs/>
                <w:iCs/>
                <w:noProof/>
                <w:sz w:val="20"/>
                <w:szCs w:val="20"/>
                <w:lang w:val="en-US"/>
              </w:rPr>
            </w:pPr>
            <w:sdt>
              <w:sdtPr>
                <w:rPr>
                  <w:b/>
                  <w:bCs/>
                  <w:iCs/>
                  <w:noProof/>
                  <w:sz w:val="20"/>
                  <w:szCs w:val="20"/>
                  <w:lang w:val="en-US"/>
                </w:rPr>
                <w:alias w:val="Third Author full name"/>
                <w:tag w:val="Third Author full name"/>
                <w:id w:val="701374592"/>
                <w:placeholder>
                  <w:docPart w:val="675E9C516E1A4A449819BF995B346D37"/>
                </w:placeholder>
                <w:showingPlcHdr/>
                <w:text/>
              </w:sdtPr>
              <w:sdtContent>
                <w:r w:rsidR="006313C1" w:rsidRPr="002C0686">
                  <w:rPr>
                    <w:rStyle w:val="PlaceholderText"/>
                    <w:b/>
                    <w:bCs/>
                    <w:color w:val="auto"/>
                    <w:sz w:val="20"/>
                    <w:szCs w:val="20"/>
                  </w:rPr>
                  <w:t>Место для ввода текста.</w:t>
                </w:r>
              </w:sdtContent>
            </w:sdt>
            <w:r w:rsidR="006313C1" w:rsidRPr="002C0686">
              <w:rPr>
                <w:iCs/>
                <w:lang w:val="en-US"/>
              </w:rPr>
              <w:t>,</w:t>
            </w:r>
            <w:r w:rsidR="006313C1">
              <w:rPr>
                <w:iCs/>
                <w:lang w:val="en-US"/>
              </w:rPr>
              <w:t xml:space="preserve"> </w:t>
            </w:r>
            <w:sdt>
              <w:sdtPr>
                <w:rPr>
                  <w:iCs/>
                  <w:lang w:val="en-US"/>
                </w:rPr>
                <w:alias w:val="Affilation"/>
                <w:tag w:val="Affilation"/>
                <w:id w:val="527217066"/>
                <w:placeholder>
                  <w:docPart w:val="E1BB3469F4364832BCAA40A68BE480E0"/>
                </w:placeholder>
                <w:showingPlcHdr/>
                <w:text/>
              </w:sdtPr>
              <w:sdtContent>
                <w:r w:rsidR="006313C1" w:rsidRPr="002C0686">
                  <w:rPr>
                    <w:rStyle w:val="PlaceholderText"/>
                    <w:b/>
                    <w:bCs/>
                    <w:color w:val="auto"/>
                    <w:sz w:val="20"/>
                    <w:szCs w:val="20"/>
                  </w:rPr>
                  <w:t>Место для ввода текста.</w:t>
                </w:r>
              </w:sdtContent>
            </w:sdt>
          </w:p>
          <w:sdt>
            <w:sdtPr>
              <w:rPr>
                <w:b/>
                <w:bCs/>
                <w:iCs/>
                <w:noProof/>
                <w:sz w:val="20"/>
                <w:szCs w:val="20"/>
                <w:highlight w:val="yellow"/>
                <w:lang w:val="en-US"/>
              </w:rPr>
              <w:alias w:val="ORCID"/>
              <w:tag w:val="ORCID"/>
              <w:id w:val="991288803"/>
              <w:placeholder>
                <w:docPart w:val="B8012AB4EC1B474A9C5FB0B7E2168A20"/>
              </w:placeholder>
              <w:showingPlcHdr/>
              <w:text/>
            </w:sdtPr>
            <w:sdtContent>
              <w:p w14:paraId="6F35159F" w14:textId="77777777" w:rsidR="006313C1" w:rsidRDefault="006313C1" w:rsidP="006313C1">
                <w:pPr>
                  <w:pStyle w:val="a0"/>
                  <w:keepNext/>
                  <w:widowControl w:val="0"/>
                  <w:spacing w:before="120" w:after="120"/>
                  <w:ind w:firstLine="0"/>
                  <w:jc w:val="both"/>
                  <w:rPr>
                    <w:b/>
                    <w:bCs/>
                    <w:iCs/>
                    <w:noProof/>
                    <w:sz w:val="20"/>
                    <w:szCs w:val="20"/>
                    <w:highlight w:val="yellow"/>
                    <w:lang w:val="en-US"/>
                  </w:rPr>
                </w:pPr>
                <w:r w:rsidRPr="002C0686">
                  <w:rPr>
                    <w:rStyle w:val="PlaceholderText"/>
                    <w:b/>
                    <w:bCs/>
                    <w:i/>
                    <w:iCs/>
                    <w:color w:val="auto"/>
                    <w:sz w:val="20"/>
                    <w:szCs w:val="20"/>
                  </w:rPr>
                  <w:t>Место для ввода текста.</w:t>
                </w:r>
              </w:p>
            </w:sdtContent>
          </w:sdt>
          <w:sdt>
            <w:sdtPr>
              <w:rPr>
                <w:b/>
                <w:bCs/>
                <w:i/>
                <w:noProof/>
                <w:sz w:val="20"/>
                <w:szCs w:val="20"/>
                <w:highlight w:val="yellow"/>
                <w:lang w:val="en-US"/>
              </w:rPr>
              <w:alias w:val="Postal address"/>
              <w:tag w:val="Postal address"/>
              <w:id w:val="-1454160734"/>
              <w:placeholder>
                <w:docPart w:val="5C191818B4C0452DBF3D82863396AEF6"/>
              </w:placeholder>
              <w:showingPlcHdr/>
              <w:text/>
            </w:sdtPr>
            <w:sdtContent>
              <w:p w14:paraId="3EBBF677" w14:textId="628B7736" w:rsidR="006313C1" w:rsidRDefault="006313C1" w:rsidP="006313C1">
                <w:pPr>
                  <w:pStyle w:val="a0"/>
                  <w:keepNext/>
                  <w:widowControl w:val="0"/>
                  <w:ind w:firstLine="0"/>
                  <w:jc w:val="both"/>
                  <w:rPr>
                    <w:b/>
                    <w:bCs/>
                    <w:iCs/>
                    <w:noProof/>
                    <w:sz w:val="20"/>
                    <w:szCs w:val="20"/>
                    <w:lang w:val="en-US"/>
                  </w:rPr>
                </w:pPr>
                <w:r w:rsidRPr="002C0686">
                  <w:rPr>
                    <w:rStyle w:val="PlaceholderText"/>
                    <w:b/>
                    <w:bCs/>
                    <w:i/>
                    <w:iCs/>
                    <w:color w:val="auto"/>
                    <w:sz w:val="20"/>
                    <w:szCs w:val="20"/>
                  </w:rPr>
                  <w:t>Место для ввода текста.</w:t>
                </w:r>
              </w:p>
            </w:sdtContent>
          </w:sdt>
        </w:tc>
        <w:tc>
          <w:tcPr>
            <w:tcW w:w="2660" w:type="dxa"/>
            <w:tcBorders>
              <w:bottom w:val="single" w:sz="4" w:space="0" w:color="auto"/>
            </w:tcBorders>
            <w:tcMar>
              <w:top w:w="113" w:type="dxa"/>
              <w:bottom w:w="113" w:type="dxa"/>
            </w:tcMar>
          </w:tcPr>
          <w:p w14:paraId="4BEAFC5C" w14:textId="537FFA7A" w:rsidR="006313C1" w:rsidRPr="00D7269E" w:rsidRDefault="006313C1" w:rsidP="006313C1">
            <w:pPr>
              <w:ind w:firstLine="0"/>
              <w:jc w:val="center"/>
              <w:rPr>
                <w:b/>
                <w:bCs/>
                <w:i/>
                <w:iCs/>
                <w:sz w:val="20"/>
                <w:szCs w:val="20"/>
                <w:u w:val="single"/>
                <w:lang w:val="en-US"/>
              </w:rPr>
            </w:pPr>
          </w:p>
        </w:tc>
      </w:tr>
      <w:tr w:rsidR="006313C1" w:rsidRPr="00B55F99" w14:paraId="0FC9B0CB" w14:textId="77777777" w:rsidTr="00B206DB">
        <w:tc>
          <w:tcPr>
            <w:tcW w:w="8080" w:type="dxa"/>
            <w:gridSpan w:val="3"/>
            <w:tcBorders>
              <w:top w:val="single" w:sz="4" w:space="0" w:color="auto"/>
            </w:tcBorders>
          </w:tcPr>
          <w:p w14:paraId="2183AD1C" w14:textId="77777777" w:rsidR="006313C1" w:rsidRPr="00D7269E" w:rsidRDefault="006313C1" w:rsidP="006313C1">
            <w:pPr>
              <w:ind w:firstLine="0"/>
              <w:rPr>
                <w:b/>
                <w:bCs/>
                <w:i/>
                <w:iCs/>
                <w:sz w:val="20"/>
                <w:szCs w:val="20"/>
                <w:u w:val="single"/>
                <w:lang w:val="en-US"/>
              </w:rPr>
            </w:pPr>
          </w:p>
        </w:tc>
        <w:tc>
          <w:tcPr>
            <w:tcW w:w="2660" w:type="dxa"/>
            <w:tcBorders>
              <w:top w:val="single" w:sz="4" w:space="0" w:color="auto"/>
            </w:tcBorders>
          </w:tcPr>
          <w:p w14:paraId="5394D55A" w14:textId="52FE42C2" w:rsidR="006313C1" w:rsidRPr="00D7269E" w:rsidRDefault="006313C1" w:rsidP="006313C1">
            <w:pPr>
              <w:ind w:firstLine="0"/>
              <w:jc w:val="center"/>
              <w:rPr>
                <w:b/>
                <w:bCs/>
                <w:i/>
                <w:iCs/>
                <w:sz w:val="20"/>
                <w:szCs w:val="20"/>
                <w:u w:val="single"/>
                <w:lang w:val="en-US"/>
              </w:rPr>
            </w:pPr>
            <w:r>
              <w:rPr>
                <w:i/>
                <w:sz w:val="20"/>
                <w:szCs w:val="20"/>
                <w:vertAlign w:val="superscript"/>
              </w:rPr>
              <w:t>подпись /</w:t>
            </w:r>
            <w:r w:rsidRPr="00345DF1">
              <w:rPr>
                <w:i/>
                <w:sz w:val="20"/>
                <w:szCs w:val="20"/>
                <w:vertAlign w:val="superscript"/>
                <w:lang w:val="en-US"/>
              </w:rPr>
              <w:t xml:space="preserve"> </w:t>
            </w:r>
            <w:r>
              <w:rPr>
                <w:i/>
                <w:sz w:val="20"/>
                <w:szCs w:val="20"/>
                <w:vertAlign w:val="superscript"/>
                <w:lang w:val="en-US"/>
              </w:rPr>
              <w:t>signature</w:t>
            </w:r>
          </w:p>
        </w:tc>
      </w:tr>
      <w:tr w:rsidR="006313C1" w:rsidRPr="00B55F99" w14:paraId="2E0762A5" w14:textId="77777777" w:rsidTr="00B206DB">
        <w:tc>
          <w:tcPr>
            <w:tcW w:w="8080" w:type="dxa"/>
            <w:gridSpan w:val="3"/>
            <w:tcBorders>
              <w:top w:val="single" w:sz="4" w:space="0" w:color="auto"/>
            </w:tcBorders>
          </w:tcPr>
          <w:p w14:paraId="05876A7B" w14:textId="77777777" w:rsidR="006313C1" w:rsidRPr="002C0686" w:rsidRDefault="00000000" w:rsidP="006313C1">
            <w:pPr>
              <w:pStyle w:val="a0"/>
              <w:keepNext/>
              <w:widowControl w:val="0"/>
              <w:ind w:firstLine="0"/>
              <w:jc w:val="both"/>
              <w:rPr>
                <w:rFonts w:eastAsia="Calibri"/>
                <w:b/>
                <w:bCs/>
                <w:iCs/>
                <w:noProof/>
                <w:sz w:val="20"/>
                <w:szCs w:val="20"/>
                <w:lang w:val="en-US"/>
              </w:rPr>
            </w:pPr>
            <w:sdt>
              <w:sdtPr>
                <w:rPr>
                  <w:b/>
                  <w:bCs/>
                  <w:iCs/>
                  <w:noProof/>
                  <w:sz w:val="20"/>
                  <w:szCs w:val="20"/>
                  <w:lang w:val="en-US"/>
                </w:rPr>
                <w:alias w:val="Author full name"/>
                <w:tag w:val="Author full name"/>
                <w:id w:val="1313907827"/>
                <w:placeholder>
                  <w:docPart w:val="5F502A9716114679884510A258837203"/>
                </w:placeholder>
                <w:showingPlcHdr/>
                <w:text/>
              </w:sdtPr>
              <w:sdtContent>
                <w:r w:rsidR="006313C1" w:rsidRPr="002C0686">
                  <w:rPr>
                    <w:rStyle w:val="PlaceholderText"/>
                    <w:b/>
                    <w:bCs/>
                    <w:color w:val="auto"/>
                    <w:sz w:val="20"/>
                    <w:szCs w:val="20"/>
                  </w:rPr>
                  <w:t>Место для ввода текста.</w:t>
                </w:r>
              </w:sdtContent>
            </w:sdt>
            <w:r w:rsidR="006313C1" w:rsidRPr="002C0686">
              <w:rPr>
                <w:iCs/>
                <w:lang w:val="en-US"/>
              </w:rPr>
              <w:t>,</w:t>
            </w:r>
            <w:r w:rsidR="006313C1">
              <w:rPr>
                <w:iCs/>
                <w:lang w:val="en-US"/>
              </w:rPr>
              <w:t xml:space="preserve"> </w:t>
            </w:r>
            <w:sdt>
              <w:sdtPr>
                <w:rPr>
                  <w:iCs/>
                  <w:lang w:val="en-US"/>
                </w:rPr>
                <w:alias w:val="Affilation"/>
                <w:tag w:val="Affilation"/>
                <w:id w:val="618886413"/>
                <w:placeholder>
                  <w:docPart w:val="85BB52D200BC43E99C38AF4530F1F3D6"/>
                </w:placeholder>
                <w:showingPlcHdr/>
                <w:text/>
              </w:sdtPr>
              <w:sdtContent>
                <w:r w:rsidR="006313C1" w:rsidRPr="002C0686">
                  <w:rPr>
                    <w:rStyle w:val="PlaceholderText"/>
                    <w:b/>
                    <w:bCs/>
                    <w:color w:val="auto"/>
                    <w:sz w:val="20"/>
                    <w:szCs w:val="20"/>
                  </w:rPr>
                  <w:t>Место для ввода текста.</w:t>
                </w:r>
              </w:sdtContent>
            </w:sdt>
          </w:p>
          <w:sdt>
            <w:sdtPr>
              <w:rPr>
                <w:b/>
                <w:bCs/>
                <w:iCs/>
                <w:noProof/>
                <w:sz w:val="20"/>
                <w:szCs w:val="20"/>
                <w:highlight w:val="yellow"/>
                <w:lang w:val="en-US"/>
              </w:rPr>
              <w:alias w:val="ORCID"/>
              <w:tag w:val="ORCID"/>
              <w:id w:val="-774323815"/>
              <w:placeholder>
                <w:docPart w:val="E067ED225BAC4836BA369D10646031B5"/>
              </w:placeholder>
              <w:showingPlcHdr/>
              <w:text/>
            </w:sdtPr>
            <w:sdtContent>
              <w:p w14:paraId="370CB219" w14:textId="6072EB1F" w:rsidR="006313C1" w:rsidRDefault="00D7444F" w:rsidP="00D7444F">
                <w:pPr>
                  <w:pStyle w:val="a0"/>
                  <w:keepNext/>
                  <w:widowControl w:val="0"/>
                  <w:spacing w:before="120" w:after="120"/>
                  <w:ind w:firstLine="0"/>
                  <w:jc w:val="both"/>
                  <w:rPr>
                    <w:b/>
                    <w:bCs/>
                    <w:iCs/>
                    <w:noProof/>
                    <w:sz w:val="20"/>
                    <w:szCs w:val="20"/>
                    <w:highlight w:val="yellow"/>
                    <w:lang w:val="en-US"/>
                  </w:rPr>
                </w:pPr>
                <w:r w:rsidRPr="00D7444F">
                  <w:rPr>
                    <w:rStyle w:val="PlaceholderText"/>
                  </w:rPr>
                  <w:t>Место для ввода текста.</w:t>
                </w:r>
              </w:p>
            </w:sdtContent>
          </w:sdt>
          <w:sdt>
            <w:sdtPr>
              <w:rPr>
                <w:b/>
                <w:bCs/>
                <w:i/>
                <w:noProof/>
                <w:sz w:val="20"/>
                <w:szCs w:val="20"/>
                <w:highlight w:val="yellow"/>
                <w:lang w:val="en-US"/>
              </w:rPr>
              <w:alias w:val="Postal address"/>
              <w:tag w:val="Postal address"/>
              <w:id w:val="2065363746"/>
              <w:placeholder>
                <w:docPart w:val="F2436CD82684497795993120533BD6E9"/>
              </w:placeholder>
              <w:showingPlcHdr/>
              <w:text/>
            </w:sdtPr>
            <w:sdtContent>
              <w:p w14:paraId="1C4592EF" w14:textId="7D193282" w:rsidR="006313C1" w:rsidRPr="00D7269E" w:rsidRDefault="006313C1" w:rsidP="006313C1">
                <w:pPr>
                  <w:ind w:firstLine="0"/>
                  <w:rPr>
                    <w:b/>
                    <w:bCs/>
                    <w:i/>
                    <w:iCs/>
                    <w:sz w:val="20"/>
                    <w:szCs w:val="20"/>
                    <w:u w:val="single"/>
                    <w:lang w:val="en-US"/>
                  </w:rPr>
                </w:pPr>
                <w:r w:rsidRPr="002C0686">
                  <w:rPr>
                    <w:rStyle w:val="PlaceholderText"/>
                    <w:b/>
                    <w:bCs/>
                    <w:i/>
                    <w:iCs/>
                    <w:color w:val="auto"/>
                    <w:sz w:val="20"/>
                    <w:szCs w:val="20"/>
                  </w:rPr>
                  <w:t>Место для ввода текста.</w:t>
                </w:r>
              </w:p>
            </w:sdtContent>
          </w:sdt>
        </w:tc>
        <w:tc>
          <w:tcPr>
            <w:tcW w:w="2660" w:type="dxa"/>
            <w:tcBorders>
              <w:top w:val="single" w:sz="4" w:space="0" w:color="auto"/>
            </w:tcBorders>
          </w:tcPr>
          <w:p w14:paraId="342296FE" w14:textId="77777777" w:rsidR="006313C1" w:rsidRDefault="006313C1" w:rsidP="006313C1">
            <w:pPr>
              <w:ind w:firstLine="0"/>
              <w:jc w:val="center"/>
              <w:rPr>
                <w:i/>
                <w:sz w:val="20"/>
                <w:szCs w:val="20"/>
                <w:vertAlign w:val="superscript"/>
              </w:rPr>
            </w:pPr>
          </w:p>
        </w:tc>
      </w:tr>
      <w:tr w:rsidR="006313C1" w:rsidRPr="00B55F99" w14:paraId="2B754B1E" w14:textId="77777777" w:rsidTr="00B206DB">
        <w:tc>
          <w:tcPr>
            <w:tcW w:w="8080" w:type="dxa"/>
            <w:gridSpan w:val="3"/>
            <w:tcBorders>
              <w:top w:val="single" w:sz="4" w:space="0" w:color="auto"/>
            </w:tcBorders>
          </w:tcPr>
          <w:p w14:paraId="568AEC0A" w14:textId="77777777" w:rsidR="006313C1" w:rsidRPr="00D7269E" w:rsidRDefault="006313C1" w:rsidP="006313C1">
            <w:pPr>
              <w:ind w:firstLine="0"/>
              <w:rPr>
                <w:b/>
                <w:bCs/>
                <w:i/>
                <w:iCs/>
                <w:sz w:val="20"/>
                <w:szCs w:val="20"/>
                <w:u w:val="single"/>
                <w:lang w:val="en-US"/>
              </w:rPr>
            </w:pPr>
          </w:p>
        </w:tc>
        <w:tc>
          <w:tcPr>
            <w:tcW w:w="2660" w:type="dxa"/>
            <w:tcBorders>
              <w:top w:val="single" w:sz="4" w:space="0" w:color="auto"/>
            </w:tcBorders>
          </w:tcPr>
          <w:p w14:paraId="2A8E2D87" w14:textId="10E8135A" w:rsidR="006313C1" w:rsidRDefault="006313C1" w:rsidP="006313C1">
            <w:pPr>
              <w:ind w:firstLine="0"/>
              <w:jc w:val="center"/>
              <w:rPr>
                <w:i/>
                <w:sz w:val="20"/>
                <w:szCs w:val="20"/>
                <w:vertAlign w:val="superscript"/>
              </w:rPr>
            </w:pPr>
            <w:r>
              <w:rPr>
                <w:i/>
                <w:sz w:val="20"/>
                <w:szCs w:val="20"/>
                <w:vertAlign w:val="superscript"/>
              </w:rPr>
              <w:t>подпись /</w:t>
            </w:r>
            <w:r w:rsidRPr="00345DF1">
              <w:rPr>
                <w:i/>
                <w:sz w:val="20"/>
                <w:szCs w:val="20"/>
                <w:vertAlign w:val="superscript"/>
                <w:lang w:val="en-US"/>
              </w:rPr>
              <w:t xml:space="preserve"> </w:t>
            </w:r>
            <w:r>
              <w:rPr>
                <w:i/>
                <w:sz w:val="20"/>
                <w:szCs w:val="20"/>
                <w:vertAlign w:val="superscript"/>
                <w:lang w:val="en-US"/>
              </w:rPr>
              <w:t>signature</w:t>
            </w:r>
          </w:p>
        </w:tc>
      </w:tr>
      <w:tr w:rsidR="006313C1" w:rsidRPr="00B55F99" w14:paraId="5C9FDE5F" w14:textId="77777777" w:rsidTr="00B206DB">
        <w:tc>
          <w:tcPr>
            <w:tcW w:w="8080" w:type="dxa"/>
            <w:gridSpan w:val="3"/>
            <w:tcBorders>
              <w:top w:val="single" w:sz="4" w:space="0" w:color="auto"/>
            </w:tcBorders>
          </w:tcPr>
          <w:p w14:paraId="77032949" w14:textId="77777777" w:rsidR="006313C1" w:rsidRPr="00D7269E" w:rsidRDefault="006313C1" w:rsidP="006313C1">
            <w:pPr>
              <w:ind w:firstLine="0"/>
              <w:rPr>
                <w:b/>
                <w:bCs/>
                <w:i/>
                <w:iCs/>
                <w:sz w:val="20"/>
                <w:szCs w:val="20"/>
                <w:u w:val="single"/>
                <w:lang w:val="en-US"/>
              </w:rPr>
            </w:pPr>
          </w:p>
        </w:tc>
        <w:tc>
          <w:tcPr>
            <w:tcW w:w="2660" w:type="dxa"/>
            <w:tcBorders>
              <w:top w:val="single" w:sz="4" w:space="0" w:color="auto"/>
            </w:tcBorders>
          </w:tcPr>
          <w:p w14:paraId="4F53CB02" w14:textId="77777777" w:rsidR="006313C1" w:rsidRDefault="006313C1" w:rsidP="006313C1">
            <w:pPr>
              <w:ind w:firstLine="0"/>
              <w:jc w:val="center"/>
              <w:rPr>
                <w:i/>
                <w:sz w:val="20"/>
                <w:szCs w:val="20"/>
                <w:vertAlign w:val="superscript"/>
              </w:rPr>
            </w:pPr>
          </w:p>
        </w:tc>
      </w:tr>
      <w:tr w:rsidR="006313C1" w:rsidRPr="00B55F99" w14:paraId="39725046" w14:textId="77777777" w:rsidTr="00B206DB">
        <w:tc>
          <w:tcPr>
            <w:tcW w:w="8080" w:type="dxa"/>
            <w:gridSpan w:val="3"/>
            <w:tcBorders>
              <w:top w:val="single" w:sz="4" w:space="0" w:color="auto"/>
            </w:tcBorders>
          </w:tcPr>
          <w:p w14:paraId="5E64EABA" w14:textId="77777777" w:rsidR="006313C1" w:rsidRPr="00D7269E" w:rsidRDefault="006313C1" w:rsidP="006313C1">
            <w:pPr>
              <w:ind w:firstLine="0"/>
              <w:rPr>
                <w:b/>
                <w:bCs/>
                <w:i/>
                <w:iCs/>
                <w:sz w:val="20"/>
                <w:szCs w:val="20"/>
                <w:u w:val="single"/>
                <w:lang w:val="en-US"/>
              </w:rPr>
            </w:pPr>
          </w:p>
        </w:tc>
        <w:tc>
          <w:tcPr>
            <w:tcW w:w="2660" w:type="dxa"/>
            <w:tcBorders>
              <w:top w:val="single" w:sz="4" w:space="0" w:color="auto"/>
            </w:tcBorders>
          </w:tcPr>
          <w:p w14:paraId="608DC2AD" w14:textId="77777777" w:rsidR="006313C1" w:rsidRDefault="006313C1" w:rsidP="006313C1">
            <w:pPr>
              <w:ind w:firstLine="0"/>
              <w:jc w:val="center"/>
              <w:rPr>
                <w:i/>
                <w:sz w:val="20"/>
                <w:szCs w:val="20"/>
                <w:vertAlign w:val="superscript"/>
              </w:rPr>
            </w:pPr>
          </w:p>
        </w:tc>
      </w:tr>
      <w:tr w:rsidR="006313C1" w:rsidRPr="00B55F99" w14:paraId="173334AA" w14:textId="77777777" w:rsidTr="00B206DB">
        <w:trPr>
          <w:trHeight w:val="165"/>
        </w:trPr>
        <w:tc>
          <w:tcPr>
            <w:tcW w:w="10740" w:type="dxa"/>
            <w:gridSpan w:val="4"/>
            <w:tcMar>
              <w:top w:w="113" w:type="dxa"/>
              <w:bottom w:w="113" w:type="dxa"/>
            </w:tcMar>
          </w:tcPr>
          <w:p w14:paraId="608631D9" w14:textId="35D7DEB1" w:rsidR="006313C1" w:rsidRPr="00B55F99" w:rsidRDefault="006313C1" w:rsidP="00D7444F">
            <w:pPr>
              <w:pStyle w:val="a0"/>
              <w:keepNext/>
              <w:widowControl w:val="0"/>
              <w:ind w:firstLine="0"/>
              <w:jc w:val="right"/>
              <w:rPr>
                <w:sz w:val="20"/>
                <w:szCs w:val="20"/>
              </w:rPr>
            </w:pPr>
            <w:r>
              <w:rPr>
                <w:i/>
                <w:sz w:val="20"/>
                <w:szCs w:val="20"/>
              </w:rPr>
              <w:t>Д</w:t>
            </w:r>
            <w:r w:rsidRPr="00916012">
              <w:rPr>
                <w:i/>
                <w:sz w:val="20"/>
                <w:szCs w:val="20"/>
              </w:rPr>
              <w:t xml:space="preserve">ата </w:t>
            </w:r>
            <w:r>
              <w:rPr>
                <w:i/>
                <w:sz w:val="20"/>
                <w:szCs w:val="20"/>
              </w:rPr>
              <w:t xml:space="preserve">вступления </w:t>
            </w:r>
            <w:r w:rsidRPr="00B90D0C">
              <w:rPr>
                <w:i/>
                <w:sz w:val="20"/>
                <w:szCs w:val="20"/>
              </w:rPr>
              <w:t xml:space="preserve">настоящего </w:t>
            </w:r>
            <w:r>
              <w:rPr>
                <w:i/>
                <w:sz w:val="20"/>
                <w:szCs w:val="20"/>
              </w:rPr>
              <w:t>Соглашения в силу</w:t>
            </w:r>
            <w:r w:rsidRPr="001D2A67">
              <w:rPr>
                <w:i/>
                <w:sz w:val="20"/>
                <w:szCs w:val="20"/>
              </w:rPr>
              <w:t xml:space="preserve"> /</w:t>
            </w:r>
            <w:r w:rsidRPr="001D3875">
              <w:rPr>
                <w:i/>
                <w:sz w:val="20"/>
                <w:szCs w:val="20"/>
                <w:lang w:val="en-US"/>
              </w:rPr>
              <w:t>Effective</w:t>
            </w:r>
            <w:r w:rsidRPr="00130902">
              <w:rPr>
                <w:i/>
                <w:sz w:val="20"/>
                <w:szCs w:val="20"/>
              </w:rPr>
              <w:t xml:space="preserve"> </w:t>
            </w:r>
            <w:r w:rsidRPr="001D3875">
              <w:rPr>
                <w:i/>
                <w:sz w:val="20"/>
                <w:szCs w:val="20"/>
                <w:lang w:val="en-US"/>
              </w:rPr>
              <w:t>date</w:t>
            </w:r>
            <w:r w:rsidRPr="00130902">
              <w:rPr>
                <w:i/>
                <w:sz w:val="20"/>
                <w:szCs w:val="20"/>
              </w:rPr>
              <w:t xml:space="preserve"> </w:t>
            </w:r>
            <w:r w:rsidRPr="005768DB">
              <w:rPr>
                <w:i/>
                <w:sz w:val="20"/>
                <w:szCs w:val="20"/>
                <w:lang w:val="en-US"/>
              </w:rPr>
              <w:t>of</w:t>
            </w:r>
            <w:r w:rsidRPr="00130902">
              <w:rPr>
                <w:i/>
                <w:sz w:val="20"/>
                <w:szCs w:val="20"/>
              </w:rPr>
              <w:t xml:space="preserve"> </w:t>
            </w:r>
            <w:r w:rsidRPr="005768DB">
              <w:rPr>
                <w:i/>
                <w:sz w:val="20"/>
                <w:szCs w:val="20"/>
                <w:lang w:val="en-US"/>
              </w:rPr>
              <w:t>this</w:t>
            </w:r>
            <w:r w:rsidRPr="00130902">
              <w:rPr>
                <w:i/>
                <w:sz w:val="20"/>
                <w:szCs w:val="20"/>
              </w:rPr>
              <w:t xml:space="preserve"> </w:t>
            </w:r>
            <w:r>
              <w:rPr>
                <w:i/>
                <w:sz w:val="20"/>
                <w:szCs w:val="20"/>
                <w:lang w:val="en-US"/>
              </w:rPr>
              <w:t>Agreement</w:t>
            </w:r>
            <w:r w:rsidRPr="009C62DC">
              <w:rPr>
                <w:i/>
                <w:sz w:val="20"/>
                <w:szCs w:val="20"/>
              </w:rPr>
              <w:t>:</w:t>
            </w:r>
            <w:r w:rsidRPr="009C62DC">
              <w:rPr>
                <w:iCs/>
                <w:sz w:val="20"/>
                <w:szCs w:val="20"/>
              </w:rPr>
              <w:t xml:space="preserve">    </w:t>
            </w:r>
            <w:sdt>
              <w:sdtPr>
                <w:rPr>
                  <w:b/>
                  <w:bCs/>
                  <w:sz w:val="20"/>
                  <w:szCs w:val="20"/>
                  <w:lang w:val="en-US"/>
                </w:rPr>
                <w:alias w:val="Date"/>
                <w:tag w:val="Date"/>
                <w:id w:val="2046093199"/>
                <w:placeholder>
                  <w:docPart w:val="98C52D6ACB98423DBC918207BCB49422"/>
                </w:placeholder>
                <w:date w:fullDate="2024-11-07T00:00:00Z">
                  <w:dateFormat w:val="MMMM d, yyyy"/>
                  <w:lid w:val="en-US"/>
                  <w:storeMappedDataAs w:val="dateTime"/>
                  <w:calendar w:val="gregorian"/>
                </w:date>
              </w:sdtPr>
              <w:sdtContent>
                <w:r w:rsidR="001631F4">
                  <w:rPr>
                    <w:b/>
                    <w:bCs/>
                    <w:sz w:val="20"/>
                    <w:szCs w:val="20"/>
                    <w:lang w:val="en-US"/>
                  </w:rPr>
                  <w:t>November 7, 2024</w:t>
                </w:r>
              </w:sdtContent>
            </w:sdt>
          </w:p>
        </w:tc>
      </w:tr>
    </w:tbl>
    <w:p w14:paraId="769575CC" w14:textId="451796B4" w:rsidR="00F56D61" w:rsidRPr="00B55F99" w:rsidRDefault="00F56D61" w:rsidP="00023D0F">
      <w:pPr>
        <w:pStyle w:val="a0"/>
        <w:keepNext/>
        <w:widowControl w:val="0"/>
        <w:ind w:firstLine="0"/>
        <w:rPr>
          <w:sz w:val="20"/>
          <w:szCs w:val="20"/>
        </w:rPr>
      </w:pPr>
    </w:p>
    <w:sectPr w:rsidR="00F56D61" w:rsidRPr="00B55F99" w:rsidSect="00F56D61">
      <w:footerReference w:type="default" r:id="rId8"/>
      <w:type w:val="continuous"/>
      <w:pgSz w:w="11906" w:h="16838"/>
      <w:pgMar w:top="720" w:right="720" w:bottom="720" w:left="720" w:header="708" w:footer="34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F76070" w14:textId="77777777" w:rsidR="00945262" w:rsidRDefault="00945262" w:rsidP="00562F9B">
      <w:r>
        <w:separator/>
      </w:r>
    </w:p>
  </w:endnote>
  <w:endnote w:type="continuationSeparator" w:id="0">
    <w:p w14:paraId="34A16E08" w14:textId="77777777" w:rsidR="00945262" w:rsidRDefault="00945262" w:rsidP="00562F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53675872"/>
      <w:docPartObj>
        <w:docPartGallery w:val="Page Numbers (Bottom of Page)"/>
        <w:docPartUnique/>
      </w:docPartObj>
    </w:sdtPr>
    <w:sdtEndPr>
      <w:rPr>
        <w:sz w:val="18"/>
        <w:szCs w:val="18"/>
      </w:rPr>
    </w:sdtEndPr>
    <w:sdtContent>
      <w:p w14:paraId="60D74548" w14:textId="01847A24" w:rsidR="00F56D61" w:rsidRPr="0085660D" w:rsidRDefault="00F56D61">
        <w:pPr>
          <w:pStyle w:val="Footer"/>
          <w:jc w:val="center"/>
          <w:rPr>
            <w:sz w:val="18"/>
            <w:szCs w:val="18"/>
          </w:rPr>
        </w:pPr>
        <w:r w:rsidRPr="0085660D">
          <w:rPr>
            <w:sz w:val="18"/>
            <w:szCs w:val="18"/>
          </w:rPr>
          <w:fldChar w:fldCharType="begin"/>
        </w:r>
        <w:r w:rsidRPr="0085660D">
          <w:rPr>
            <w:sz w:val="18"/>
            <w:szCs w:val="18"/>
          </w:rPr>
          <w:instrText>PAGE   \* MERGEFORMAT</w:instrText>
        </w:r>
        <w:r w:rsidRPr="0085660D">
          <w:rPr>
            <w:sz w:val="18"/>
            <w:szCs w:val="18"/>
          </w:rPr>
          <w:fldChar w:fldCharType="separate"/>
        </w:r>
        <w:r w:rsidR="005214D6">
          <w:rPr>
            <w:noProof/>
            <w:sz w:val="18"/>
            <w:szCs w:val="18"/>
          </w:rPr>
          <w:t>4</w:t>
        </w:r>
        <w:r w:rsidRPr="0085660D">
          <w:rPr>
            <w:sz w:val="18"/>
            <w:szCs w:val="18"/>
          </w:rPr>
          <w:fldChar w:fldCharType="end"/>
        </w:r>
      </w:p>
    </w:sdtContent>
  </w:sdt>
  <w:p w14:paraId="3D89BEE3" w14:textId="77777777" w:rsidR="00F56D61" w:rsidRPr="0085660D" w:rsidRDefault="00F56D61" w:rsidP="001F487B">
    <w:pPr>
      <w:ind w:firstLine="0"/>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326F9F" w14:textId="77777777" w:rsidR="00945262" w:rsidRDefault="00945262" w:rsidP="00562F9B">
      <w:r>
        <w:separator/>
      </w:r>
    </w:p>
  </w:footnote>
  <w:footnote w:type="continuationSeparator" w:id="0">
    <w:p w14:paraId="02CAC475" w14:textId="77777777" w:rsidR="00945262" w:rsidRDefault="00945262" w:rsidP="00562F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1">
    <w:nsid w:val="08392C4A"/>
    <w:multiLevelType w:val="multilevel"/>
    <w:tmpl w:val="79D41B08"/>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15:restartNumberingAfterBreak="1">
    <w:nsid w:val="0B5C7476"/>
    <w:multiLevelType w:val="multilevel"/>
    <w:tmpl w:val="ED5A48FA"/>
    <w:lvl w:ilvl="0">
      <w:start w:val="1"/>
      <w:numFmt w:val="decimal"/>
      <w:lvlText w:val="%1."/>
      <w:lvlJc w:val="left"/>
      <w:pPr>
        <w:ind w:left="360" w:hanging="360"/>
      </w:pPr>
      <w:rPr>
        <w:rFonts w:hint="default"/>
        <w:b w:val="0"/>
        <w:color w:val="auto"/>
      </w:rPr>
    </w:lvl>
    <w:lvl w:ilvl="1">
      <w:start w:val="1"/>
      <w:numFmt w:val="decimal"/>
      <w:lvlText w:val="%1.%2."/>
      <w:lvlJc w:val="left"/>
      <w:pPr>
        <w:ind w:left="792" w:hanging="432"/>
      </w:pPr>
      <w:rPr>
        <w:rFonts w:hint="default"/>
        <w:b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1">
    <w:nsid w:val="0C490877"/>
    <w:multiLevelType w:val="multilevel"/>
    <w:tmpl w:val="ED5A48FA"/>
    <w:lvl w:ilvl="0">
      <w:start w:val="1"/>
      <w:numFmt w:val="decimal"/>
      <w:lvlText w:val="%1."/>
      <w:lvlJc w:val="left"/>
      <w:pPr>
        <w:ind w:left="360" w:hanging="360"/>
      </w:pPr>
      <w:rPr>
        <w:rFonts w:hint="default"/>
        <w:b w:val="0"/>
        <w:color w:val="auto"/>
      </w:rPr>
    </w:lvl>
    <w:lvl w:ilvl="1">
      <w:start w:val="1"/>
      <w:numFmt w:val="decimal"/>
      <w:lvlText w:val="%1.%2."/>
      <w:lvlJc w:val="left"/>
      <w:pPr>
        <w:ind w:left="792" w:hanging="432"/>
      </w:pPr>
      <w:rPr>
        <w:rFonts w:hint="default"/>
        <w:b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1">
    <w:nsid w:val="11E657A2"/>
    <w:multiLevelType w:val="multilevel"/>
    <w:tmpl w:val="ED5A48FA"/>
    <w:lvl w:ilvl="0">
      <w:start w:val="1"/>
      <w:numFmt w:val="decimal"/>
      <w:lvlText w:val="%1."/>
      <w:lvlJc w:val="left"/>
      <w:pPr>
        <w:ind w:left="360" w:hanging="360"/>
      </w:pPr>
      <w:rPr>
        <w:rFonts w:hint="default"/>
        <w:b w:val="0"/>
        <w:color w:val="auto"/>
      </w:rPr>
    </w:lvl>
    <w:lvl w:ilvl="1">
      <w:start w:val="1"/>
      <w:numFmt w:val="decimal"/>
      <w:lvlText w:val="%1.%2."/>
      <w:lvlJc w:val="left"/>
      <w:pPr>
        <w:ind w:left="792" w:hanging="432"/>
      </w:pPr>
      <w:rPr>
        <w:rFonts w:hint="default"/>
        <w:b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1">
    <w:nsid w:val="129E754E"/>
    <w:multiLevelType w:val="hybridMultilevel"/>
    <w:tmpl w:val="F80A56F0"/>
    <w:lvl w:ilvl="0" w:tplc="B50045F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1">
    <w:nsid w:val="21AF74DB"/>
    <w:multiLevelType w:val="hybridMultilevel"/>
    <w:tmpl w:val="9AF417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1">
    <w:nsid w:val="3373051C"/>
    <w:multiLevelType w:val="multilevel"/>
    <w:tmpl w:val="ED5A48FA"/>
    <w:lvl w:ilvl="0">
      <w:start w:val="1"/>
      <w:numFmt w:val="decimal"/>
      <w:lvlText w:val="%1."/>
      <w:lvlJc w:val="left"/>
      <w:pPr>
        <w:ind w:left="360" w:hanging="360"/>
      </w:pPr>
      <w:rPr>
        <w:rFonts w:hint="default"/>
        <w:b w:val="0"/>
        <w:color w:val="auto"/>
      </w:rPr>
    </w:lvl>
    <w:lvl w:ilvl="1">
      <w:start w:val="1"/>
      <w:numFmt w:val="decimal"/>
      <w:lvlText w:val="%1.%2."/>
      <w:lvlJc w:val="left"/>
      <w:pPr>
        <w:ind w:left="792" w:hanging="432"/>
      </w:pPr>
      <w:rPr>
        <w:rFonts w:hint="default"/>
        <w:b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1">
    <w:nsid w:val="35E95DD2"/>
    <w:multiLevelType w:val="multilevel"/>
    <w:tmpl w:val="ED5A48FA"/>
    <w:lvl w:ilvl="0">
      <w:start w:val="1"/>
      <w:numFmt w:val="decimal"/>
      <w:lvlText w:val="%1."/>
      <w:lvlJc w:val="left"/>
      <w:pPr>
        <w:ind w:left="360" w:hanging="360"/>
      </w:pPr>
      <w:rPr>
        <w:rFonts w:hint="default"/>
        <w:b w:val="0"/>
        <w:color w:val="auto"/>
      </w:rPr>
    </w:lvl>
    <w:lvl w:ilvl="1">
      <w:start w:val="1"/>
      <w:numFmt w:val="decimal"/>
      <w:lvlText w:val="%1.%2."/>
      <w:lvlJc w:val="left"/>
      <w:pPr>
        <w:ind w:left="792" w:hanging="432"/>
      </w:pPr>
      <w:rPr>
        <w:rFonts w:hint="default"/>
        <w:b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1">
    <w:nsid w:val="375613E9"/>
    <w:multiLevelType w:val="hybridMultilevel"/>
    <w:tmpl w:val="B734EB7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1">
    <w:nsid w:val="45534331"/>
    <w:multiLevelType w:val="multilevel"/>
    <w:tmpl w:val="ED5A48FA"/>
    <w:lvl w:ilvl="0">
      <w:start w:val="1"/>
      <w:numFmt w:val="decimal"/>
      <w:lvlText w:val="%1."/>
      <w:lvlJc w:val="left"/>
      <w:pPr>
        <w:ind w:left="360" w:hanging="360"/>
      </w:pPr>
      <w:rPr>
        <w:rFonts w:hint="default"/>
        <w:b w:val="0"/>
        <w:color w:val="auto"/>
      </w:rPr>
    </w:lvl>
    <w:lvl w:ilvl="1">
      <w:start w:val="1"/>
      <w:numFmt w:val="decimal"/>
      <w:lvlText w:val="%1.%2."/>
      <w:lvlJc w:val="left"/>
      <w:pPr>
        <w:ind w:left="792" w:hanging="432"/>
      </w:pPr>
      <w:rPr>
        <w:rFonts w:hint="default"/>
        <w:b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1">
    <w:nsid w:val="52C213A0"/>
    <w:multiLevelType w:val="multilevel"/>
    <w:tmpl w:val="F538ED64"/>
    <w:lvl w:ilvl="0">
      <w:start w:val="1"/>
      <w:numFmt w:val="decimal"/>
      <w:lvlText w:val="%1."/>
      <w:lvlJc w:val="left"/>
      <w:pPr>
        <w:ind w:left="360" w:hanging="360"/>
      </w:pPr>
      <w:rPr>
        <w:rFonts w:hint="default"/>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1">
    <w:nsid w:val="679C06BA"/>
    <w:multiLevelType w:val="multilevel"/>
    <w:tmpl w:val="ED5A48FA"/>
    <w:lvl w:ilvl="0">
      <w:start w:val="1"/>
      <w:numFmt w:val="decimal"/>
      <w:lvlText w:val="%1."/>
      <w:lvlJc w:val="left"/>
      <w:pPr>
        <w:ind w:left="360" w:hanging="360"/>
      </w:pPr>
      <w:rPr>
        <w:rFonts w:hint="default"/>
        <w:b w:val="0"/>
        <w:color w:val="auto"/>
      </w:rPr>
    </w:lvl>
    <w:lvl w:ilvl="1">
      <w:start w:val="1"/>
      <w:numFmt w:val="decimal"/>
      <w:lvlText w:val="%1.%2."/>
      <w:lvlJc w:val="left"/>
      <w:pPr>
        <w:ind w:left="792" w:hanging="432"/>
      </w:pPr>
      <w:rPr>
        <w:rFonts w:hint="default"/>
        <w:b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1">
    <w:nsid w:val="6AE700F0"/>
    <w:multiLevelType w:val="multilevel"/>
    <w:tmpl w:val="ED5A48FA"/>
    <w:lvl w:ilvl="0">
      <w:start w:val="1"/>
      <w:numFmt w:val="decimal"/>
      <w:lvlText w:val="%1."/>
      <w:lvlJc w:val="left"/>
      <w:pPr>
        <w:ind w:left="360" w:hanging="360"/>
      </w:pPr>
      <w:rPr>
        <w:rFonts w:hint="default"/>
        <w:b w:val="0"/>
        <w:color w:val="auto"/>
      </w:rPr>
    </w:lvl>
    <w:lvl w:ilvl="1">
      <w:start w:val="1"/>
      <w:numFmt w:val="decimal"/>
      <w:lvlText w:val="%1.%2."/>
      <w:lvlJc w:val="left"/>
      <w:pPr>
        <w:ind w:left="792" w:hanging="432"/>
      </w:pPr>
      <w:rPr>
        <w:rFonts w:hint="default"/>
        <w:b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1">
    <w:nsid w:val="731706DD"/>
    <w:multiLevelType w:val="multilevel"/>
    <w:tmpl w:val="F87C700E"/>
    <w:lvl w:ilvl="0">
      <w:start w:val="1"/>
      <w:numFmt w:val="decimal"/>
      <w:lvlText w:val="%1."/>
      <w:lvlJc w:val="left"/>
      <w:pPr>
        <w:ind w:left="360" w:hanging="360"/>
      </w:pPr>
      <w:rPr>
        <w:rFonts w:hint="default"/>
      </w:rPr>
    </w:lvl>
    <w:lvl w:ilvl="1">
      <w:start w:val="1"/>
      <w:numFmt w:val="decimal"/>
      <w:lvlText w:val="%1.%2."/>
      <w:lvlJc w:val="left"/>
      <w:pPr>
        <w:ind w:left="1069" w:hanging="360"/>
      </w:pPr>
      <w:rPr>
        <w:rFonts w:ascii="Times New Roman" w:hAnsi="Times New Roman" w:cs="Times New Roman" w:hint="default"/>
        <w:i w:val="0"/>
        <w:sz w:val="24"/>
        <w:szCs w:val="24"/>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16cid:durableId="1384989939">
    <w:abstractNumId w:val="12"/>
  </w:num>
  <w:num w:numId="2" w16cid:durableId="1563102534">
    <w:abstractNumId w:val="0"/>
  </w:num>
  <w:num w:numId="3" w16cid:durableId="345445593">
    <w:abstractNumId w:val="13"/>
  </w:num>
  <w:num w:numId="4" w16cid:durableId="1149638007">
    <w:abstractNumId w:val="4"/>
  </w:num>
  <w:num w:numId="5" w16cid:durableId="1459253363">
    <w:abstractNumId w:val="9"/>
  </w:num>
  <w:num w:numId="6" w16cid:durableId="1965037141">
    <w:abstractNumId w:val="6"/>
  </w:num>
  <w:num w:numId="7" w16cid:durableId="520901348">
    <w:abstractNumId w:val="3"/>
  </w:num>
  <w:num w:numId="8" w16cid:durableId="1157921394">
    <w:abstractNumId w:val="7"/>
  </w:num>
  <w:num w:numId="9" w16cid:durableId="1928616163">
    <w:abstractNumId w:val="11"/>
  </w:num>
  <w:num w:numId="10" w16cid:durableId="1131902703">
    <w:abstractNumId w:val="8"/>
  </w:num>
  <w:num w:numId="11" w16cid:durableId="207108345">
    <w:abstractNumId w:val="10"/>
  </w:num>
  <w:num w:numId="12" w16cid:durableId="514655213">
    <w:abstractNumId w:val="5"/>
  </w:num>
  <w:num w:numId="13" w16cid:durableId="93019681">
    <w:abstractNumId w:val="2"/>
  </w:num>
  <w:num w:numId="14" w16cid:durableId="16000931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formatting="1" w:enforcement="1" w:cryptProviderType="rsaAES" w:cryptAlgorithmClass="hash" w:cryptAlgorithmType="typeAny" w:cryptAlgorithmSid="14" w:cryptSpinCount="100000" w:hash="yNzQ7HhV3EbN606SzAt+g7I6wPQBG7fFyzSjdJMpkEcTEtfmEAC4yICCOVCPaiOv1Ug409NeteFBqgZR3LVXiQ==" w:salt="+XhrZN+OW9arpctIkTaEHg=="/>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2F9B"/>
    <w:rsid w:val="00002A4A"/>
    <w:rsid w:val="0000412F"/>
    <w:rsid w:val="00005913"/>
    <w:rsid w:val="00006C07"/>
    <w:rsid w:val="000152E2"/>
    <w:rsid w:val="00022035"/>
    <w:rsid w:val="00023D0F"/>
    <w:rsid w:val="00030275"/>
    <w:rsid w:val="00032E31"/>
    <w:rsid w:val="0003638E"/>
    <w:rsid w:val="000407E0"/>
    <w:rsid w:val="000428E0"/>
    <w:rsid w:val="00047348"/>
    <w:rsid w:val="000555B0"/>
    <w:rsid w:val="000572B8"/>
    <w:rsid w:val="00060C46"/>
    <w:rsid w:val="00060E52"/>
    <w:rsid w:val="00061438"/>
    <w:rsid w:val="00073A5B"/>
    <w:rsid w:val="00074384"/>
    <w:rsid w:val="00076B25"/>
    <w:rsid w:val="000A088F"/>
    <w:rsid w:val="000B2ABD"/>
    <w:rsid w:val="000B556D"/>
    <w:rsid w:val="000D6286"/>
    <w:rsid w:val="000E5B4C"/>
    <w:rsid w:val="000E7E17"/>
    <w:rsid w:val="000F127C"/>
    <w:rsid w:val="000F1DBC"/>
    <w:rsid w:val="000F75B5"/>
    <w:rsid w:val="00103CA5"/>
    <w:rsid w:val="00104005"/>
    <w:rsid w:val="001061F9"/>
    <w:rsid w:val="0011467C"/>
    <w:rsid w:val="00122FC8"/>
    <w:rsid w:val="001233A5"/>
    <w:rsid w:val="00126049"/>
    <w:rsid w:val="001343FF"/>
    <w:rsid w:val="00134DDD"/>
    <w:rsid w:val="00144AEA"/>
    <w:rsid w:val="001507EE"/>
    <w:rsid w:val="00152382"/>
    <w:rsid w:val="00161A22"/>
    <w:rsid w:val="001631F4"/>
    <w:rsid w:val="0016378D"/>
    <w:rsid w:val="00166953"/>
    <w:rsid w:val="0017130C"/>
    <w:rsid w:val="0017215B"/>
    <w:rsid w:val="00174F13"/>
    <w:rsid w:val="001829D7"/>
    <w:rsid w:val="00185E40"/>
    <w:rsid w:val="00190741"/>
    <w:rsid w:val="001A288A"/>
    <w:rsid w:val="001A5B59"/>
    <w:rsid w:val="001B2883"/>
    <w:rsid w:val="001B73C9"/>
    <w:rsid w:val="001B76AC"/>
    <w:rsid w:val="001C2F63"/>
    <w:rsid w:val="001C551A"/>
    <w:rsid w:val="001D2A67"/>
    <w:rsid w:val="001F487B"/>
    <w:rsid w:val="001F491D"/>
    <w:rsid w:val="002010E8"/>
    <w:rsid w:val="00230BD2"/>
    <w:rsid w:val="00236409"/>
    <w:rsid w:val="002442C9"/>
    <w:rsid w:val="002564AA"/>
    <w:rsid w:val="00256641"/>
    <w:rsid w:val="0026651E"/>
    <w:rsid w:val="00271DE0"/>
    <w:rsid w:val="00276CF3"/>
    <w:rsid w:val="002836D0"/>
    <w:rsid w:val="0028666E"/>
    <w:rsid w:val="002957E4"/>
    <w:rsid w:val="002A0AD3"/>
    <w:rsid w:val="002A1D1C"/>
    <w:rsid w:val="002A78F1"/>
    <w:rsid w:val="002B038E"/>
    <w:rsid w:val="002B2A32"/>
    <w:rsid w:val="002B3B36"/>
    <w:rsid w:val="002C080C"/>
    <w:rsid w:val="002D00A1"/>
    <w:rsid w:val="002D0380"/>
    <w:rsid w:val="002D1231"/>
    <w:rsid w:val="002E3ADF"/>
    <w:rsid w:val="002E694E"/>
    <w:rsid w:val="002F4609"/>
    <w:rsid w:val="00300C40"/>
    <w:rsid w:val="00322C95"/>
    <w:rsid w:val="00330B26"/>
    <w:rsid w:val="00331B66"/>
    <w:rsid w:val="003330DB"/>
    <w:rsid w:val="0033476F"/>
    <w:rsid w:val="003409DB"/>
    <w:rsid w:val="00343016"/>
    <w:rsid w:val="003440C8"/>
    <w:rsid w:val="00345DF1"/>
    <w:rsid w:val="0035088A"/>
    <w:rsid w:val="00352AC5"/>
    <w:rsid w:val="00355E61"/>
    <w:rsid w:val="0035632B"/>
    <w:rsid w:val="00363698"/>
    <w:rsid w:val="0036681D"/>
    <w:rsid w:val="00373B49"/>
    <w:rsid w:val="00376231"/>
    <w:rsid w:val="00382816"/>
    <w:rsid w:val="00383C98"/>
    <w:rsid w:val="00385DE2"/>
    <w:rsid w:val="0039049C"/>
    <w:rsid w:val="00395F40"/>
    <w:rsid w:val="003B1BCE"/>
    <w:rsid w:val="003C6371"/>
    <w:rsid w:val="003C6874"/>
    <w:rsid w:val="003C7CA2"/>
    <w:rsid w:val="003D206F"/>
    <w:rsid w:val="003D5359"/>
    <w:rsid w:val="003D5D98"/>
    <w:rsid w:val="003D625E"/>
    <w:rsid w:val="003E5397"/>
    <w:rsid w:val="003F0FD6"/>
    <w:rsid w:val="003F2825"/>
    <w:rsid w:val="003F484A"/>
    <w:rsid w:val="003F4CD2"/>
    <w:rsid w:val="004219CB"/>
    <w:rsid w:val="00423EE8"/>
    <w:rsid w:val="00433C5C"/>
    <w:rsid w:val="00452D61"/>
    <w:rsid w:val="00455FEB"/>
    <w:rsid w:val="004618C5"/>
    <w:rsid w:val="00463338"/>
    <w:rsid w:val="00463854"/>
    <w:rsid w:val="004942CF"/>
    <w:rsid w:val="00497A95"/>
    <w:rsid w:val="004A41B6"/>
    <w:rsid w:val="004A6737"/>
    <w:rsid w:val="004B21EB"/>
    <w:rsid w:val="004C4B86"/>
    <w:rsid w:val="004C5F57"/>
    <w:rsid w:val="004C797B"/>
    <w:rsid w:val="004D0C9E"/>
    <w:rsid w:val="004D4272"/>
    <w:rsid w:val="004E13C9"/>
    <w:rsid w:val="004E4FA5"/>
    <w:rsid w:val="004E68B0"/>
    <w:rsid w:val="004F1932"/>
    <w:rsid w:val="005027FA"/>
    <w:rsid w:val="005214D6"/>
    <w:rsid w:val="00525FCF"/>
    <w:rsid w:val="005319E1"/>
    <w:rsid w:val="00532B12"/>
    <w:rsid w:val="00542284"/>
    <w:rsid w:val="005474AF"/>
    <w:rsid w:val="005524AA"/>
    <w:rsid w:val="00554574"/>
    <w:rsid w:val="005560E1"/>
    <w:rsid w:val="00557B06"/>
    <w:rsid w:val="00562F9B"/>
    <w:rsid w:val="00563740"/>
    <w:rsid w:val="005704DC"/>
    <w:rsid w:val="0057495C"/>
    <w:rsid w:val="005768DB"/>
    <w:rsid w:val="0057741B"/>
    <w:rsid w:val="005900A1"/>
    <w:rsid w:val="00595786"/>
    <w:rsid w:val="00595B7E"/>
    <w:rsid w:val="005A17C5"/>
    <w:rsid w:val="005A57CA"/>
    <w:rsid w:val="005B4615"/>
    <w:rsid w:val="005B5A7D"/>
    <w:rsid w:val="005B69A5"/>
    <w:rsid w:val="005B6BF5"/>
    <w:rsid w:val="005D6888"/>
    <w:rsid w:val="005D6B46"/>
    <w:rsid w:val="005D7F3F"/>
    <w:rsid w:val="005E14EC"/>
    <w:rsid w:val="005E257A"/>
    <w:rsid w:val="005E3B2F"/>
    <w:rsid w:val="005E41ED"/>
    <w:rsid w:val="005E7B0D"/>
    <w:rsid w:val="00603775"/>
    <w:rsid w:val="006059DA"/>
    <w:rsid w:val="00606083"/>
    <w:rsid w:val="0061265B"/>
    <w:rsid w:val="00613A6F"/>
    <w:rsid w:val="00620562"/>
    <w:rsid w:val="00624383"/>
    <w:rsid w:val="00624CC1"/>
    <w:rsid w:val="006313C1"/>
    <w:rsid w:val="00633FF1"/>
    <w:rsid w:val="00636800"/>
    <w:rsid w:val="00642083"/>
    <w:rsid w:val="00646504"/>
    <w:rsid w:val="006525AC"/>
    <w:rsid w:val="00652816"/>
    <w:rsid w:val="006744EA"/>
    <w:rsid w:val="00675FBF"/>
    <w:rsid w:val="00681D50"/>
    <w:rsid w:val="00685652"/>
    <w:rsid w:val="00687930"/>
    <w:rsid w:val="00692649"/>
    <w:rsid w:val="006A235B"/>
    <w:rsid w:val="006C3E27"/>
    <w:rsid w:val="006D3B83"/>
    <w:rsid w:val="006D57C1"/>
    <w:rsid w:val="006E06B4"/>
    <w:rsid w:val="006E6E85"/>
    <w:rsid w:val="006F0574"/>
    <w:rsid w:val="007045BF"/>
    <w:rsid w:val="0070711A"/>
    <w:rsid w:val="00712647"/>
    <w:rsid w:val="00717D7A"/>
    <w:rsid w:val="00722891"/>
    <w:rsid w:val="007253E7"/>
    <w:rsid w:val="00725F74"/>
    <w:rsid w:val="007435D6"/>
    <w:rsid w:val="007512E7"/>
    <w:rsid w:val="00753B15"/>
    <w:rsid w:val="00753C77"/>
    <w:rsid w:val="0075658E"/>
    <w:rsid w:val="007648BC"/>
    <w:rsid w:val="0077586F"/>
    <w:rsid w:val="007768E5"/>
    <w:rsid w:val="00787CF3"/>
    <w:rsid w:val="0079232E"/>
    <w:rsid w:val="00793DD7"/>
    <w:rsid w:val="007A0AE7"/>
    <w:rsid w:val="007B5F7B"/>
    <w:rsid w:val="007B6A30"/>
    <w:rsid w:val="007B74EA"/>
    <w:rsid w:val="007C040E"/>
    <w:rsid w:val="007C1F55"/>
    <w:rsid w:val="007C52D4"/>
    <w:rsid w:val="007C5BEA"/>
    <w:rsid w:val="007D4389"/>
    <w:rsid w:val="007F54AD"/>
    <w:rsid w:val="007F61CA"/>
    <w:rsid w:val="007F7206"/>
    <w:rsid w:val="00814A51"/>
    <w:rsid w:val="008228D2"/>
    <w:rsid w:val="00823202"/>
    <w:rsid w:val="00830F29"/>
    <w:rsid w:val="00836FCA"/>
    <w:rsid w:val="008420DC"/>
    <w:rsid w:val="008506A9"/>
    <w:rsid w:val="00855A9B"/>
    <w:rsid w:val="0085660D"/>
    <w:rsid w:val="00860C7A"/>
    <w:rsid w:val="0086159B"/>
    <w:rsid w:val="00862F14"/>
    <w:rsid w:val="00867831"/>
    <w:rsid w:val="008719DD"/>
    <w:rsid w:val="00871DA2"/>
    <w:rsid w:val="008742BB"/>
    <w:rsid w:val="00897F50"/>
    <w:rsid w:val="008A19C1"/>
    <w:rsid w:val="008A776B"/>
    <w:rsid w:val="008C64A1"/>
    <w:rsid w:val="008D4069"/>
    <w:rsid w:val="008E0B37"/>
    <w:rsid w:val="008E7FF6"/>
    <w:rsid w:val="00900493"/>
    <w:rsid w:val="009028F9"/>
    <w:rsid w:val="00903D60"/>
    <w:rsid w:val="00912E03"/>
    <w:rsid w:val="0091452D"/>
    <w:rsid w:val="009147F8"/>
    <w:rsid w:val="009201D5"/>
    <w:rsid w:val="0092126B"/>
    <w:rsid w:val="009268B5"/>
    <w:rsid w:val="00934509"/>
    <w:rsid w:val="009361C6"/>
    <w:rsid w:val="009401F1"/>
    <w:rsid w:val="009429E4"/>
    <w:rsid w:val="00945262"/>
    <w:rsid w:val="0096083A"/>
    <w:rsid w:val="00971F06"/>
    <w:rsid w:val="0097564C"/>
    <w:rsid w:val="00976763"/>
    <w:rsid w:val="00980354"/>
    <w:rsid w:val="0099326E"/>
    <w:rsid w:val="00997F08"/>
    <w:rsid w:val="009A2FED"/>
    <w:rsid w:val="009A69D4"/>
    <w:rsid w:val="009B3233"/>
    <w:rsid w:val="009B48C8"/>
    <w:rsid w:val="009B5D1F"/>
    <w:rsid w:val="009C3DB2"/>
    <w:rsid w:val="009D7034"/>
    <w:rsid w:val="009E2B26"/>
    <w:rsid w:val="009E7CD7"/>
    <w:rsid w:val="009F05A5"/>
    <w:rsid w:val="009F1EFD"/>
    <w:rsid w:val="009F2503"/>
    <w:rsid w:val="009F5232"/>
    <w:rsid w:val="00A003F5"/>
    <w:rsid w:val="00A01503"/>
    <w:rsid w:val="00A02B9B"/>
    <w:rsid w:val="00A13F59"/>
    <w:rsid w:val="00A14002"/>
    <w:rsid w:val="00A15EA3"/>
    <w:rsid w:val="00A22F7B"/>
    <w:rsid w:val="00A51C33"/>
    <w:rsid w:val="00A55A39"/>
    <w:rsid w:val="00A6492A"/>
    <w:rsid w:val="00A66AE6"/>
    <w:rsid w:val="00A7088A"/>
    <w:rsid w:val="00A70F5E"/>
    <w:rsid w:val="00A737E3"/>
    <w:rsid w:val="00A7464B"/>
    <w:rsid w:val="00A77DE9"/>
    <w:rsid w:val="00A83BF3"/>
    <w:rsid w:val="00A91CEB"/>
    <w:rsid w:val="00AB09CB"/>
    <w:rsid w:val="00AB151E"/>
    <w:rsid w:val="00AB7578"/>
    <w:rsid w:val="00AB7A19"/>
    <w:rsid w:val="00AC5371"/>
    <w:rsid w:val="00AD0251"/>
    <w:rsid w:val="00AD0342"/>
    <w:rsid w:val="00AD04EF"/>
    <w:rsid w:val="00AE0004"/>
    <w:rsid w:val="00AE7F99"/>
    <w:rsid w:val="00AF14FB"/>
    <w:rsid w:val="00AF60DB"/>
    <w:rsid w:val="00B01501"/>
    <w:rsid w:val="00B01815"/>
    <w:rsid w:val="00B07BC8"/>
    <w:rsid w:val="00B14651"/>
    <w:rsid w:val="00B15CBC"/>
    <w:rsid w:val="00B206DB"/>
    <w:rsid w:val="00B243B7"/>
    <w:rsid w:val="00B2492E"/>
    <w:rsid w:val="00B31C26"/>
    <w:rsid w:val="00B3271D"/>
    <w:rsid w:val="00B3356C"/>
    <w:rsid w:val="00B3620E"/>
    <w:rsid w:val="00B372D2"/>
    <w:rsid w:val="00B4287D"/>
    <w:rsid w:val="00B43688"/>
    <w:rsid w:val="00B43864"/>
    <w:rsid w:val="00B55F99"/>
    <w:rsid w:val="00B57687"/>
    <w:rsid w:val="00B57C82"/>
    <w:rsid w:val="00B63ECB"/>
    <w:rsid w:val="00B649BE"/>
    <w:rsid w:val="00B65886"/>
    <w:rsid w:val="00B700B6"/>
    <w:rsid w:val="00B77A35"/>
    <w:rsid w:val="00B949D7"/>
    <w:rsid w:val="00BA1185"/>
    <w:rsid w:val="00BB1B35"/>
    <w:rsid w:val="00BB3926"/>
    <w:rsid w:val="00BC1A3B"/>
    <w:rsid w:val="00BC3362"/>
    <w:rsid w:val="00BC4C66"/>
    <w:rsid w:val="00BD53D5"/>
    <w:rsid w:val="00BD56F4"/>
    <w:rsid w:val="00BD587B"/>
    <w:rsid w:val="00BD7755"/>
    <w:rsid w:val="00BF525A"/>
    <w:rsid w:val="00C01CE6"/>
    <w:rsid w:val="00C05809"/>
    <w:rsid w:val="00C1007F"/>
    <w:rsid w:val="00C1194B"/>
    <w:rsid w:val="00C1212F"/>
    <w:rsid w:val="00C20081"/>
    <w:rsid w:val="00C315A9"/>
    <w:rsid w:val="00C34DFD"/>
    <w:rsid w:val="00C44D29"/>
    <w:rsid w:val="00C50002"/>
    <w:rsid w:val="00C54C73"/>
    <w:rsid w:val="00C617E6"/>
    <w:rsid w:val="00C6516D"/>
    <w:rsid w:val="00C86CEE"/>
    <w:rsid w:val="00C91827"/>
    <w:rsid w:val="00CA62BE"/>
    <w:rsid w:val="00CA6828"/>
    <w:rsid w:val="00CA7B7D"/>
    <w:rsid w:val="00CE60B1"/>
    <w:rsid w:val="00CF18AB"/>
    <w:rsid w:val="00CF54C9"/>
    <w:rsid w:val="00CF78AF"/>
    <w:rsid w:val="00D002F9"/>
    <w:rsid w:val="00D0620F"/>
    <w:rsid w:val="00D06825"/>
    <w:rsid w:val="00D31208"/>
    <w:rsid w:val="00D31F41"/>
    <w:rsid w:val="00D429D8"/>
    <w:rsid w:val="00D5029D"/>
    <w:rsid w:val="00D55613"/>
    <w:rsid w:val="00D5710C"/>
    <w:rsid w:val="00D62AD6"/>
    <w:rsid w:val="00D632F7"/>
    <w:rsid w:val="00D7269E"/>
    <w:rsid w:val="00D73C0A"/>
    <w:rsid w:val="00D7444F"/>
    <w:rsid w:val="00D948C1"/>
    <w:rsid w:val="00D95C1C"/>
    <w:rsid w:val="00DA206D"/>
    <w:rsid w:val="00DB0548"/>
    <w:rsid w:val="00DB79AB"/>
    <w:rsid w:val="00DC7031"/>
    <w:rsid w:val="00DD232D"/>
    <w:rsid w:val="00DD3ACA"/>
    <w:rsid w:val="00DD6376"/>
    <w:rsid w:val="00DE4504"/>
    <w:rsid w:val="00DE78D4"/>
    <w:rsid w:val="00DF64E6"/>
    <w:rsid w:val="00E000E4"/>
    <w:rsid w:val="00E00DB0"/>
    <w:rsid w:val="00E027E9"/>
    <w:rsid w:val="00E22771"/>
    <w:rsid w:val="00E2323A"/>
    <w:rsid w:val="00E24168"/>
    <w:rsid w:val="00E25BAE"/>
    <w:rsid w:val="00E334C6"/>
    <w:rsid w:val="00E35D23"/>
    <w:rsid w:val="00E35F09"/>
    <w:rsid w:val="00E408EB"/>
    <w:rsid w:val="00E42FB3"/>
    <w:rsid w:val="00E46988"/>
    <w:rsid w:val="00E508D8"/>
    <w:rsid w:val="00E52A30"/>
    <w:rsid w:val="00E61524"/>
    <w:rsid w:val="00E6479B"/>
    <w:rsid w:val="00E674EA"/>
    <w:rsid w:val="00E70913"/>
    <w:rsid w:val="00E7150E"/>
    <w:rsid w:val="00E75081"/>
    <w:rsid w:val="00E954BD"/>
    <w:rsid w:val="00EA2628"/>
    <w:rsid w:val="00EA5AF9"/>
    <w:rsid w:val="00EA5BDA"/>
    <w:rsid w:val="00EA75B5"/>
    <w:rsid w:val="00EB6FD4"/>
    <w:rsid w:val="00EC28A4"/>
    <w:rsid w:val="00EC2BF8"/>
    <w:rsid w:val="00EC5701"/>
    <w:rsid w:val="00ED7EFD"/>
    <w:rsid w:val="00EE7AE1"/>
    <w:rsid w:val="00EE7D72"/>
    <w:rsid w:val="00EF2171"/>
    <w:rsid w:val="00EF3993"/>
    <w:rsid w:val="00EF4724"/>
    <w:rsid w:val="00EF4A62"/>
    <w:rsid w:val="00F02003"/>
    <w:rsid w:val="00F03228"/>
    <w:rsid w:val="00F053CF"/>
    <w:rsid w:val="00F1497E"/>
    <w:rsid w:val="00F210FF"/>
    <w:rsid w:val="00F25A4C"/>
    <w:rsid w:val="00F3018E"/>
    <w:rsid w:val="00F32312"/>
    <w:rsid w:val="00F359DD"/>
    <w:rsid w:val="00F3797F"/>
    <w:rsid w:val="00F41CCF"/>
    <w:rsid w:val="00F42F7E"/>
    <w:rsid w:val="00F44B0A"/>
    <w:rsid w:val="00F4537E"/>
    <w:rsid w:val="00F54369"/>
    <w:rsid w:val="00F56D61"/>
    <w:rsid w:val="00F66540"/>
    <w:rsid w:val="00F85EA7"/>
    <w:rsid w:val="00F85F49"/>
    <w:rsid w:val="00F92C93"/>
    <w:rsid w:val="00FB6BC9"/>
    <w:rsid w:val="00FC659E"/>
    <w:rsid w:val="00FD3158"/>
    <w:rsid w:val="00FE26A8"/>
    <w:rsid w:val="00FF7D31"/>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E2B897"/>
  <w15:docId w15:val="{283FA8BD-8785-46D0-90AE-F05610347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2F9B"/>
    <w:pPr>
      <w:spacing w:after="0" w:line="240" w:lineRule="auto"/>
      <w:ind w:firstLine="709"/>
    </w:pPr>
    <w:rPr>
      <w:rFonts w:ascii="Times New Roman" w:eastAsia="Calibri"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rsid w:val="00562F9B"/>
    <w:pPr>
      <w:ind w:firstLine="0"/>
    </w:pPr>
    <w:rPr>
      <w:rFonts w:eastAsia="Times New Roman"/>
      <w:sz w:val="20"/>
      <w:szCs w:val="20"/>
      <w:lang w:eastAsia="ru-RU"/>
    </w:rPr>
  </w:style>
  <w:style w:type="character" w:customStyle="1" w:styleId="FootnoteTextChar">
    <w:name w:val="Footnote Text Char"/>
    <w:basedOn w:val="DefaultParagraphFont"/>
    <w:link w:val="FootnoteText"/>
    <w:uiPriority w:val="99"/>
    <w:rsid w:val="00562F9B"/>
    <w:rPr>
      <w:rFonts w:ascii="Times New Roman" w:eastAsia="Times New Roman" w:hAnsi="Times New Roman" w:cs="Times New Roman"/>
      <w:sz w:val="20"/>
      <w:szCs w:val="20"/>
      <w:lang w:eastAsia="ru-RU"/>
    </w:rPr>
  </w:style>
  <w:style w:type="character" w:styleId="FootnoteReference">
    <w:name w:val="footnote reference"/>
    <w:uiPriority w:val="99"/>
    <w:rsid w:val="00562F9B"/>
    <w:rPr>
      <w:vertAlign w:val="superscript"/>
    </w:rPr>
  </w:style>
  <w:style w:type="paragraph" w:styleId="Footer">
    <w:name w:val="footer"/>
    <w:basedOn w:val="Normal"/>
    <w:link w:val="FooterChar"/>
    <w:uiPriority w:val="99"/>
    <w:unhideWhenUsed/>
    <w:rsid w:val="00562F9B"/>
    <w:pPr>
      <w:tabs>
        <w:tab w:val="center" w:pos="4677"/>
        <w:tab w:val="right" w:pos="9355"/>
      </w:tabs>
    </w:pPr>
  </w:style>
  <w:style w:type="character" w:customStyle="1" w:styleId="FooterChar">
    <w:name w:val="Footer Char"/>
    <w:basedOn w:val="DefaultParagraphFont"/>
    <w:link w:val="Footer"/>
    <w:uiPriority w:val="99"/>
    <w:rsid w:val="00562F9B"/>
    <w:rPr>
      <w:rFonts w:ascii="Times New Roman" w:eastAsia="Calibri" w:hAnsi="Times New Roman" w:cs="Times New Roman"/>
      <w:sz w:val="24"/>
      <w:szCs w:val="24"/>
    </w:rPr>
  </w:style>
  <w:style w:type="character" w:customStyle="1" w:styleId="a">
    <w:name w:val="Стиль для формы синий"/>
    <w:basedOn w:val="DefaultParagraphFont"/>
    <w:uiPriority w:val="1"/>
    <w:rsid w:val="00562F9B"/>
    <w:rPr>
      <w:rFonts w:ascii="Times New Roman" w:hAnsi="Times New Roman"/>
      <w:color w:val="1F497D" w:themeColor="text2"/>
      <w:sz w:val="24"/>
    </w:rPr>
  </w:style>
  <w:style w:type="paragraph" w:styleId="BalloonText">
    <w:name w:val="Balloon Text"/>
    <w:basedOn w:val="Normal"/>
    <w:link w:val="BalloonTextChar"/>
    <w:uiPriority w:val="99"/>
    <w:semiHidden/>
    <w:unhideWhenUsed/>
    <w:rsid w:val="00562F9B"/>
    <w:rPr>
      <w:rFonts w:ascii="Tahoma" w:hAnsi="Tahoma" w:cs="Tahoma"/>
      <w:sz w:val="16"/>
      <w:szCs w:val="16"/>
    </w:rPr>
  </w:style>
  <w:style w:type="character" w:customStyle="1" w:styleId="BalloonTextChar">
    <w:name w:val="Balloon Text Char"/>
    <w:basedOn w:val="DefaultParagraphFont"/>
    <w:link w:val="BalloonText"/>
    <w:uiPriority w:val="99"/>
    <w:semiHidden/>
    <w:rsid w:val="00562F9B"/>
    <w:rPr>
      <w:rFonts w:ascii="Tahoma" w:eastAsia="Calibri" w:hAnsi="Tahoma" w:cs="Tahoma"/>
      <w:sz w:val="16"/>
      <w:szCs w:val="16"/>
    </w:rPr>
  </w:style>
  <w:style w:type="character" w:styleId="PlaceholderText">
    <w:name w:val="Placeholder Text"/>
    <w:basedOn w:val="DefaultParagraphFont"/>
    <w:uiPriority w:val="99"/>
    <w:semiHidden/>
    <w:rsid w:val="00562F9B"/>
    <w:rPr>
      <w:color w:val="808080"/>
    </w:rPr>
  </w:style>
  <w:style w:type="paragraph" w:customStyle="1" w:styleId="a0">
    <w:name w:val="Рабочий"/>
    <w:basedOn w:val="Normal"/>
    <w:link w:val="a1"/>
    <w:qFormat/>
    <w:rsid w:val="00562F9B"/>
    <w:rPr>
      <w:rFonts w:eastAsiaTheme="minorHAnsi"/>
    </w:rPr>
  </w:style>
  <w:style w:type="character" w:customStyle="1" w:styleId="a1">
    <w:name w:val="Рабочий Знак"/>
    <w:basedOn w:val="DefaultParagraphFont"/>
    <w:link w:val="a0"/>
    <w:rsid w:val="00562F9B"/>
    <w:rPr>
      <w:rFonts w:ascii="Times New Roman" w:hAnsi="Times New Roman" w:cs="Times New Roman"/>
      <w:sz w:val="24"/>
      <w:szCs w:val="24"/>
    </w:rPr>
  </w:style>
  <w:style w:type="character" w:customStyle="1" w:styleId="4">
    <w:name w:val="форма 4 (жирный)"/>
    <w:basedOn w:val="DefaultParagraphFont"/>
    <w:uiPriority w:val="1"/>
    <w:rsid w:val="00562F9B"/>
    <w:rPr>
      <w:rFonts w:ascii="Times New Roman" w:hAnsi="Times New Roman"/>
      <w:b/>
      <w:i/>
      <w:color w:val="auto"/>
      <w:sz w:val="24"/>
    </w:rPr>
  </w:style>
  <w:style w:type="paragraph" w:styleId="ListParagraph">
    <w:name w:val="List Paragraph"/>
    <w:basedOn w:val="Normal"/>
    <w:uiPriority w:val="34"/>
    <w:qFormat/>
    <w:rsid w:val="00452D61"/>
    <w:pPr>
      <w:ind w:left="720"/>
      <w:contextualSpacing/>
    </w:pPr>
  </w:style>
  <w:style w:type="paragraph" w:styleId="BodyTextIndent">
    <w:name w:val="Body Text Indent"/>
    <w:basedOn w:val="Normal"/>
    <w:link w:val="BodyTextIndentChar"/>
    <w:rsid w:val="004618C5"/>
    <w:pPr>
      <w:ind w:left="1080" w:firstLine="0"/>
      <w:jc w:val="both"/>
    </w:pPr>
    <w:rPr>
      <w:rFonts w:eastAsia="Times New Roman"/>
      <w:i/>
      <w:szCs w:val="20"/>
      <w:lang w:eastAsia="ru-RU"/>
    </w:rPr>
  </w:style>
  <w:style w:type="character" w:customStyle="1" w:styleId="BodyTextIndentChar">
    <w:name w:val="Body Text Indent Char"/>
    <w:basedOn w:val="DefaultParagraphFont"/>
    <w:link w:val="BodyTextIndent"/>
    <w:rsid w:val="004618C5"/>
    <w:rPr>
      <w:rFonts w:ascii="Times New Roman" w:eastAsia="Times New Roman" w:hAnsi="Times New Roman" w:cs="Times New Roman"/>
      <w:i/>
      <w:sz w:val="24"/>
      <w:szCs w:val="20"/>
      <w:lang w:eastAsia="ru-RU"/>
    </w:rPr>
  </w:style>
  <w:style w:type="character" w:customStyle="1" w:styleId="2">
    <w:name w:val="Форма 2"/>
    <w:basedOn w:val="DefaultParagraphFont"/>
    <w:uiPriority w:val="1"/>
    <w:rsid w:val="00753B15"/>
    <w:rPr>
      <w:rFonts w:ascii="Times New Roman" w:hAnsi="Times New Roman"/>
      <w:i/>
      <w:color w:val="auto"/>
      <w:sz w:val="24"/>
    </w:rPr>
  </w:style>
  <w:style w:type="character" w:customStyle="1" w:styleId="a2">
    <w:name w:val="Синий толстый"/>
    <w:basedOn w:val="DefaultParagraphFont"/>
    <w:uiPriority w:val="1"/>
    <w:rsid w:val="0057495C"/>
    <w:rPr>
      <w:rFonts w:ascii="Times New Roman" w:hAnsi="Times New Roman"/>
      <w:b/>
      <w:color w:val="17365D" w:themeColor="text2" w:themeShade="BF"/>
      <w:sz w:val="24"/>
    </w:rPr>
  </w:style>
  <w:style w:type="character" w:customStyle="1" w:styleId="3">
    <w:name w:val="Форма 3 (мелкие)"/>
    <w:basedOn w:val="DefaultParagraphFont"/>
    <w:uiPriority w:val="1"/>
    <w:rsid w:val="00A01503"/>
    <w:rPr>
      <w:rFonts w:ascii="Times New Roman" w:hAnsi="Times New Roman"/>
      <w:i/>
      <w:color w:val="auto"/>
      <w:sz w:val="20"/>
    </w:rPr>
  </w:style>
  <w:style w:type="table" w:styleId="TableGrid">
    <w:name w:val="Table Grid"/>
    <w:basedOn w:val="TableNormal"/>
    <w:uiPriority w:val="59"/>
    <w:rsid w:val="004D0C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F487B"/>
    <w:pPr>
      <w:tabs>
        <w:tab w:val="center" w:pos="4677"/>
        <w:tab w:val="right" w:pos="9355"/>
      </w:tabs>
    </w:pPr>
  </w:style>
  <w:style w:type="character" w:customStyle="1" w:styleId="HeaderChar">
    <w:name w:val="Header Char"/>
    <w:basedOn w:val="DefaultParagraphFont"/>
    <w:link w:val="Header"/>
    <w:uiPriority w:val="99"/>
    <w:rsid w:val="001F487B"/>
    <w:rPr>
      <w:rFonts w:ascii="Times New Roman" w:eastAsia="Calibri" w:hAnsi="Times New Roman" w:cs="Times New Roman"/>
      <w:sz w:val="24"/>
      <w:szCs w:val="24"/>
    </w:rPr>
  </w:style>
  <w:style w:type="character" w:styleId="Hyperlink">
    <w:name w:val="Hyperlink"/>
    <w:basedOn w:val="DefaultParagraphFont"/>
    <w:uiPriority w:val="99"/>
    <w:unhideWhenUsed/>
    <w:rsid w:val="00060C46"/>
    <w:rPr>
      <w:color w:val="0000FF" w:themeColor="hyperlink"/>
      <w:u w:val="single"/>
    </w:rPr>
  </w:style>
  <w:style w:type="character" w:customStyle="1" w:styleId="10">
    <w:name w:val="Стиль для формы синий 10"/>
    <w:basedOn w:val="DefaultParagraphFont"/>
    <w:uiPriority w:val="1"/>
    <w:rsid w:val="00F32312"/>
    <w:rPr>
      <w:rFonts w:ascii="Times New Roman" w:hAnsi="Times New Roman"/>
      <w:color w:val="1F497D" w:themeColor="text2"/>
      <w:sz w:val="20"/>
    </w:rPr>
  </w:style>
  <w:style w:type="paragraph" w:customStyle="1" w:styleId="IATED-Authors">
    <w:name w:val="IATED-Authors"/>
    <w:next w:val="Normal"/>
    <w:qFormat/>
    <w:rsid w:val="007B5F7B"/>
    <w:pPr>
      <w:spacing w:after="120" w:line="240" w:lineRule="auto"/>
      <w:jc w:val="center"/>
    </w:pPr>
    <w:rPr>
      <w:rFonts w:ascii="Arial" w:eastAsia="Times New Roman" w:hAnsi="Arial" w:cs="Arial"/>
      <w:b/>
      <w:bCs/>
      <w:sz w:val="24"/>
      <w:szCs w:val="24"/>
      <w:lang w:val="en-US" w:eastAsia="es-ES"/>
    </w:rPr>
  </w:style>
  <w:style w:type="character" w:customStyle="1" w:styleId="st">
    <w:name w:val="st"/>
    <w:rsid w:val="007A0AE7"/>
  </w:style>
  <w:style w:type="character" w:styleId="PageNumber">
    <w:name w:val="page number"/>
    <w:rsid w:val="00900493"/>
    <w:rPr>
      <w:lang w:val="en-US"/>
    </w:rPr>
  </w:style>
  <w:style w:type="paragraph" w:customStyle="1" w:styleId="BodyA">
    <w:name w:val="Body A"/>
    <w:rsid w:val="00900493"/>
    <w:pPr>
      <w:pBdr>
        <w:top w:val="nil"/>
        <w:left w:val="nil"/>
        <w:bottom w:val="nil"/>
        <w:right w:val="nil"/>
        <w:between w:val="nil"/>
        <w:bar w:val="nil"/>
      </w:pBdr>
      <w:spacing w:after="0" w:line="240" w:lineRule="auto"/>
    </w:pPr>
    <w:rPr>
      <w:rFonts w:ascii="Helvetica" w:eastAsia="Helvetica" w:hAnsi="Helvetica" w:cs="Helvetica"/>
      <w:color w:val="000000"/>
      <w:u w:color="000000"/>
      <w:bdr w:val="nil"/>
      <w:lang w:val="en-US" w:eastAsia="ru-RU"/>
    </w:rPr>
  </w:style>
  <w:style w:type="character" w:styleId="FollowedHyperlink">
    <w:name w:val="FollowedHyperlink"/>
    <w:basedOn w:val="DefaultParagraphFont"/>
    <w:uiPriority w:val="99"/>
    <w:semiHidden/>
    <w:unhideWhenUsed/>
    <w:rsid w:val="00FC659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15261293">
      <w:bodyDiv w:val="1"/>
      <w:marLeft w:val="0"/>
      <w:marRight w:val="0"/>
      <w:marTop w:val="0"/>
      <w:marBottom w:val="0"/>
      <w:divBdr>
        <w:top w:val="none" w:sz="0" w:space="0" w:color="auto"/>
        <w:left w:val="none" w:sz="0" w:space="0" w:color="auto"/>
        <w:bottom w:val="none" w:sz="0" w:space="0" w:color="auto"/>
        <w:right w:val="none" w:sz="0" w:space="0" w:color="auto"/>
      </w:divBdr>
    </w:div>
    <w:div w:id="639654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3412059461D24B56B54D40E71886FD35"/>
        <w:category>
          <w:name w:val="Общие"/>
          <w:gallery w:val="placeholder"/>
        </w:category>
        <w:types>
          <w:type w:val="bbPlcHdr"/>
        </w:types>
        <w:behaviors>
          <w:behavior w:val="content"/>
        </w:behaviors>
        <w:guid w:val="{7D63E483-4AF6-49EA-A8F1-AB3BF996329B}"/>
      </w:docPartPr>
      <w:docPartBody>
        <w:p w:rsidR="008D7CFB" w:rsidRDefault="00FC30FC" w:rsidP="00FC30FC">
          <w:pPr>
            <w:pStyle w:val="3412059461D24B56B54D40E71886FD351"/>
          </w:pPr>
          <w:r w:rsidRPr="00747F98">
            <w:rPr>
              <w:rStyle w:val="PlaceholderText"/>
              <w:b/>
              <w:bCs/>
              <w:i/>
              <w:iCs/>
              <w:sz w:val="22"/>
              <w:szCs w:val="22"/>
            </w:rPr>
            <w:t>Место для ввода текста.</w:t>
          </w:r>
        </w:p>
      </w:docPartBody>
    </w:docPart>
    <w:docPart>
      <w:docPartPr>
        <w:name w:val="CC516B6570A14436AE93532A6540E618"/>
        <w:category>
          <w:name w:val="Общие"/>
          <w:gallery w:val="placeholder"/>
        </w:category>
        <w:types>
          <w:type w:val="bbPlcHdr"/>
        </w:types>
        <w:behaviors>
          <w:behavior w:val="content"/>
        </w:behaviors>
        <w:guid w:val="{8DDD27B8-EABA-4E79-9F3F-9090F73AD8D0}"/>
      </w:docPartPr>
      <w:docPartBody>
        <w:p w:rsidR="008D7CFB" w:rsidRDefault="00FC30FC" w:rsidP="00FC30FC">
          <w:pPr>
            <w:pStyle w:val="CC516B6570A14436AE93532A6540E6181"/>
          </w:pPr>
          <w:r w:rsidRPr="009A5A1E">
            <w:rPr>
              <w:rStyle w:val="PlaceholderText"/>
              <w:b/>
              <w:bCs/>
              <w:i/>
              <w:iCs/>
              <w:sz w:val="20"/>
              <w:szCs w:val="20"/>
            </w:rPr>
            <w:t>Место для ввода текста.</w:t>
          </w:r>
        </w:p>
      </w:docPartBody>
    </w:docPart>
    <w:docPart>
      <w:docPartPr>
        <w:name w:val="60A57E215F6C4624B2E90F5BA32A8403"/>
        <w:category>
          <w:name w:val="Общие"/>
          <w:gallery w:val="placeholder"/>
        </w:category>
        <w:types>
          <w:type w:val="bbPlcHdr"/>
        </w:types>
        <w:behaviors>
          <w:behavior w:val="content"/>
        </w:behaviors>
        <w:guid w:val="{C3CE601B-115D-458D-B4AB-D9683BA07354}"/>
      </w:docPartPr>
      <w:docPartBody>
        <w:p w:rsidR="008D7CFB" w:rsidRDefault="00FC30FC" w:rsidP="00FC30FC">
          <w:pPr>
            <w:pStyle w:val="60A57E215F6C4624B2E90F5BA32A84031"/>
          </w:pPr>
          <w:r w:rsidRPr="009A5A1E">
            <w:rPr>
              <w:rStyle w:val="PlaceholderText"/>
              <w:b/>
              <w:bCs/>
              <w:i/>
              <w:iCs/>
              <w:sz w:val="20"/>
              <w:szCs w:val="20"/>
            </w:rPr>
            <w:t>Место для ввода текста.</w:t>
          </w:r>
        </w:p>
      </w:docPartBody>
    </w:docPart>
    <w:docPart>
      <w:docPartPr>
        <w:name w:val="FF6A43F81DCC42149EEAE133677E5E7F"/>
        <w:category>
          <w:name w:val="Общие"/>
          <w:gallery w:val="placeholder"/>
        </w:category>
        <w:types>
          <w:type w:val="bbPlcHdr"/>
        </w:types>
        <w:behaviors>
          <w:behavior w:val="content"/>
        </w:behaviors>
        <w:guid w:val="{B6182663-7A6F-48FE-A043-C52AA3C64340}"/>
      </w:docPartPr>
      <w:docPartBody>
        <w:p w:rsidR="008D7CFB" w:rsidRDefault="00FC30FC" w:rsidP="00FC30FC">
          <w:pPr>
            <w:pStyle w:val="FF6A43F81DCC42149EEAE133677E5E7F1"/>
          </w:pPr>
          <w:r w:rsidRPr="009A5A1E">
            <w:rPr>
              <w:rStyle w:val="PlaceholderText"/>
              <w:b/>
              <w:bCs/>
              <w:i/>
              <w:iCs/>
              <w:sz w:val="20"/>
              <w:szCs w:val="20"/>
            </w:rPr>
            <w:t>Место для ввода текста.</w:t>
          </w:r>
        </w:p>
      </w:docPartBody>
    </w:docPart>
    <w:docPart>
      <w:docPartPr>
        <w:name w:val="1AEA69E3973041BC971CFA60E7F61CFA"/>
        <w:category>
          <w:name w:val="Общие"/>
          <w:gallery w:val="placeholder"/>
        </w:category>
        <w:types>
          <w:type w:val="bbPlcHdr"/>
        </w:types>
        <w:behaviors>
          <w:behavior w:val="content"/>
        </w:behaviors>
        <w:guid w:val="{430CB6C5-3ADD-4E64-B533-3CC458FD16A7}"/>
      </w:docPartPr>
      <w:docPartBody>
        <w:p w:rsidR="008D7CFB" w:rsidRDefault="00FC30FC" w:rsidP="00FC30FC">
          <w:pPr>
            <w:pStyle w:val="1AEA69E3973041BC971CFA60E7F61CFA1"/>
          </w:pPr>
          <w:r w:rsidRPr="001B0B89">
            <w:rPr>
              <w:rStyle w:val="PlaceholderText"/>
              <w:b/>
              <w:bCs/>
              <w:i/>
              <w:iCs/>
              <w:sz w:val="20"/>
              <w:szCs w:val="20"/>
            </w:rPr>
            <w:t>Место для ввода даты.</w:t>
          </w:r>
        </w:p>
      </w:docPartBody>
    </w:docPart>
    <w:docPart>
      <w:docPartPr>
        <w:name w:val="7EC1E1D1D46448B4907D39684C24A14F"/>
        <w:category>
          <w:name w:val="Общие"/>
          <w:gallery w:val="placeholder"/>
        </w:category>
        <w:types>
          <w:type w:val="bbPlcHdr"/>
        </w:types>
        <w:behaviors>
          <w:behavior w:val="content"/>
        </w:behaviors>
        <w:guid w:val="{B26D481D-F9F6-43E3-B2B3-EB3B94F48CBF}"/>
      </w:docPartPr>
      <w:docPartBody>
        <w:p w:rsidR="008D7CFB" w:rsidRDefault="00FC30FC" w:rsidP="00FC30FC">
          <w:pPr>
            <w:pStyle w:val="7EC1E1D1D46448B4907D39684C24A14F1"/>
          </w:pPr>
          <w:r w:rsidRPr="002C0686">
            <w:rPr>
              <w:rStyle w:val="PlaceholderText"/>
              <w:b/>
              <w:bCs/>
              <w:sz w:val="20"/>
              <w:szCs w:val="20"/>
            </w:rPr>
            <w:t>Место для ввода текста.</w:t>
          </w:r>
        </w:p>
      </w:docPartBody>
    </w:docPart>
    <w:docPart>
      <w:docPartPr>
        <w:name w:val="B9A33602B46847A3A640610A6EAF03BB"/>
        <w:category>
          <w:name w:val="Общие"/>
          <w:gallery w:val="placeholder"/>
        </w:category>
        <w:types>
          <w:type w:val="bbPlcHdr"/>
        </w:types>
        <w:behaviors>
          <w:behavior w:val="content"/>
        </w:behaviors>
        <w:guid w:val="{5A10B20B-9208-40CA-A014-CC416719CAB2}"/>
      </w:docPartPr>
      <w:docPartBody>
        <w:p w:rsidR="008D7CFB" w:rsidRDefault="00FC30FC" w:rsidP="00FC30FC">
          <w:pPr>
            <w:pStyle w:val="B9A33602B46847A3A640610A6EAF03BB1"/>
          </w:pPr>
          <w:r w:rsidRPr="002C0686">
            <w:rPr>
              <w:rStyle w:val="PlaceholderText"/>
              <w:b/>
              <w:bCs/>
              <w:sz w:val="20"/>
              <w:szCs w:val="20"/>
            </w:rPr>
            <w:t>Место для ввода текста.</w:t>
          </w:r>
        </w:p>
      </w:docPartBody>
    </w:docPart>
    <w:docPart>
      <w:docPartPr>
        <w:name w:val="76F8CE424D9C4F44AAA1EC6E0FE307B3"/>
        <w:category>
          <w:name w:val="Общие"/>
          <w:gallery w:val="placeholder"/>
        </w:category>
        <w:types>
          <w:type w:val="bbPlcHdr"/>
        </w:types>
        <w:behaviors>
          <w:behavior w:val="content"/>
        </w:behaviors>
        <w:guid w:val="{137718CC-B2CC-4F48-BA91-F51A50FFF9F0}"/>
      </w:docPartPr>
      <w:docPartBody>
        <w:p w:rsidR="008D7CFB" w:rsidRDefault="00FC30FC" w:rsidP="00FC30FC">
          <w:pPr>
            <w:pStyle w:val="76F8CE424D9C4F44AAA1EC6E0FE307B31"/>
          </w:pPr>
          <w:r w:rsidRPr="002C0686">
            <w:rPr>
              <w:rStyle w:val="PlaceholderText"/>
              <w:b/>
              <w:bCs/>
              <w:i/>
              <w:iCs/>
              <w:sz w:val="20"/>
              <w:szCs w:val="20"/>
            </w:rPr>
            <w:t>Место для ввода текста.</w:t>
          </w:r>
        </w:p>
      </w:docPartBody>
    </w:docPart>
    <w:docPart>
      <w:docPartPr>
        <w:name w:val="1C875022FA114CC89585156E388FBBCB"/>
        <w:category>
          <w:name w:val="Общие"/>
          <w:gallery w:val="placeholder"/>
        </w:category>
        <w:types>
          <w:type w:val="bbPlcHdr"/>
        </w:types>
        <w:behaviors>
          <w:behavior w:val="content"/>
        </w:behaviors>
        <w:guid w:val="{D33A531B-3A5A-4C58-9815-EF4879A958EB}"/>
      </w:docPartPr>
      <w:docPartBody>
        <w:p w:rsidR="008D7CFB" w:rsidRDefault="00FC30FC" w:rsidP="00FC30FC">
          <w:pPr>
            <w:pStyle w:val="1C875022FA114CC89585156E388FBBCB1"/>
          </w:pPr>
          <w:r w:rsidRPr="002C0686">
            <w:rPr>
              <w:rStyle w:val="PlaceholderText"/>
              <w:b/>
              <w:bCs/>
              <w:i/>
              <w:iCs/>
              <w:sz w:val="20"/>
              <w:szCs w:val="20"/>
            </w:rPr>
            <w:t>Место для ввода текста.</w:t>
          </w:r>
        </w:p>
      </w:docPartBody>
    </w:docPart>
    <w:docPart>
      <w:docPartPr>
        <w:name w:val="21A41173DF5D40CC9E9A79F07712EA31"/>
        <w:category>
          <w:name w:val="Общие"/>
          <w:gallery w:val="placeholder"/>
        </w:category>
        <w:types>
          <w:type w:val="bbPlcHdr"/>
        </w:types>
        <w:behaviors>
          <w:behavior w:val="content"/>
        </w:behaviors>
        <w:guid w:val="{53347845-66B0-496E-A815-ECE682F105DF}"/>
      </w:docPartPr>
      <w:docPartBody>
        <w:p w:rsidR="008D7CFB" w:rsidRDefault="00FC30FC" w:rsidP="00FC30FC">
          <w:pPr>
            <w:pStyle w:val="21A41173DF5D40CC9E9A79F07712EA311"/>
          </w:pPr>
          <w:r w:rsidRPr="002C0686">
            <w:rPr>
              <w:rStyle w:val="PlaceholderText"/>
              <w:b/>
              <w:bCs/>
              <w:sz w:val="20"/>
              <w:szCs w:val="20"/>
            </w:rPr>
            <w:t>Место для ввода текста.</w:t>
          </w:r>
        </w:p>
      </w:docPartBody>
    </w:docPart>
    <w:docPart>
      <w:docPartPr>
        <w:name w:val="FFC2F0120DF240F58C015CB8F34499A3"/>
        <w:category>
          <w:name w:val="Общие"/>
          <w:gallery w:val="placeholder"/>
        </w:category>
        <w:types>
          <w:type w:val="bbPlcHdr"/>
        </w:types>
        <w:behaviors>
          <w:behavior w:val="content"/>
        </w:behaviors>
        <w:guid w:val="{3B24F639-20CE-4EA5-B134-84F62041AE9B}"/>
      </w:docPartPr>
      <w:docPartBody>
        <w:p w:rsidR="008D7CFB" w:rsidRDefault="00FC30FC" w:rsidP="00FC30FC">
          <w:pPr>
            <w:pStyle w:val="FFC2F0120DF240F58C015CB8F34499A31"/>
          </w:pPr>
          <w:r w:rsidRPr="002C0686">
            <w:rPr>
              <w:rStyle w:val="PlaceholderText"/>
              <w:b/>
              <w:bCs/>
              <w:sz w:val="20"/>
              <w:szCs w:val="20"/>
            </w:rPr>
            <w:t>Место для ввода текста.</w:t>
          </w:r>
        </w:p>
      </w:docPartBody>
    </w:docPart>
    <w:docPart>
      <w:docPartPr>
        <w:name w:val="836E9FBA6A6C47A29DF1721E032E4D85"/>
        <w:category>
          <w:name w:val="Общие"/>
          <w:gallery w:val="placeholder"/>
        </w:category>
        <w:types>
          <w:type w:val="bbPlcHdr"/>
        </w:types>
        <w:behaviors>
          <w:behavior w:val="content"/>
        </w:behaviors>
        <w:guid w:val="{D01AC8C2-500A-46C5-87E5-26C26BEF7536}"/>
      </w:docPartPr>
      <w:docPartBody>
        <w:p w:rsidR="008D7CFB" w:rsidRDefault="00FC30FC" w:rsidP="00FC30FC">
          <w:pPr>
            <w:pStyle w:val="836E9FBA6A6C47A29DF1721E032E4D851"/>
          </w:pPr>
          <w:r w:rsidRPr="002C0686">
            <w:rPr>
              <w:rStyle w:val="PlaceholderText"/>
              <w:b/>
              <w:bCs/>
              <w:i/>
              <w:iCs/>
              <w:sz w:val="20"/>
              <w:szCs w:val="20"/>
            </w:rPr>
            <w:t>Место для ввода текста.</w:t>
          </w:r>
        </w:p>
      </w:docPartBody>
    </w:docPart>
    <w:docPart>
      <w:docPartPr>
        <w:name w:val="C04F4896AF7545C694B0F5A6241FB347"/>
        <w:category>
          <w:name w:val="Общие"/>
          <w:gallery w:val="placeholder"/>
        </w:category>
        <w:types>
          <w:type w:val="bbPlcHdr"/>
        </w:types>
        <w:behaviors>
          <w:behavior w:val="content"/>
        </w:behaviors>
        <w:guid w:val="{18217B05-B0FF-4F8C-8470-09DC897B9D74}"/>
      </w:docPartPr>
      <w:docPartBody>
        <w:p w:rsidR="008D7CFB" w:rsidRDefault="00FC30FC" w:rsidP="00FC30FC">
          <w:pPr>
            <w:pStyle w:val="C04F4896AF7545C694B0F5A6241FB3471"/>
          </w:pPr>
          <w:r w:rsidRPr="002C0686">
            <w:rPr>
              <w:rStyle w:val="PlaceholderText"/>
              <w:b/>
              <w:bCs/>
              <w:i/>
              <w:iCs/>
              <w:sz w:val="20"/>
              <w:szCs w:val="20"/>
            </w:rPr>
            <w:t>Место для ввода текста.</w:t>
          </w:r>
        </w:p>
      </w:docPartBody>
    </w:docPart>
    <w:docPart>
      <w:docPartPr>
        <w:name w:val="675E9C516E1A4A449819BF995B346D37"/>
        <w:category>
          <w:name w:val="Общие"/>
          <w:gallery w:val="placeholder"/>
        </w:category>
        <w:types>
          <w:type w:val="bbPlcHdr"/>
        </w:types>
        <w:behaviors>
          <w:behavior w:val="content"/>
        </w:behaviors>
        <w:guid w:val="{9D5EE843-DFDF-484C-8180-12B38F2D7D02}"/>
      </w:docPartPr>
      <w:docPartBody>
        <w:p w:rsidR="008D7CFB" w:rsidRDefault="00FC30FC" w:rsidP="00FC30FC">
          <w:pPr>
            <w:pStyle w:val="675E9C516E1A4A449819BF995B346D371"/>
          </w:pPr>
          <w:r w:rsidRPr="002C0686">
            <w:rPr>
              <w:rStyle w:val="PlaceholderText"/>
              <w:b/>
              <w:bCs/>
              <w:sz w:val="20"/>
              <w:szCs w:val="20"/>
            </w:rPr>
            <w:t>Место для ввода текста.</w:t>
          </w:r>
        </w:p>
      </w:docPartBody>
    </w:docPart>
    <w:docPart>
      <w:docPartPr>
        <w:name w:val="E1BB3469F4364832BCAA40A68BE480E0"/>
        <w:category>
          <w:name w:val="Общие"/>
          <w:gallery w:val="placeholder"/>
        </w:category>
        <w:types>
          <w:type w:val="bbPlcHdr"/>
        </w:types>
        <w:behaviors>
          <w:behavior w:val="content"/>
        </w:behaviors>
        <w:guid w:val="{1D1120F2-2FAF-413F-ABEC-B6C226B4ED2E}"/>
      </w:docPartPr>
      <w:docPartBody>
        <w:p w:rsidR="008D7CFB" w:rsidRDefault="00FC30FC" w:rsidP="00FC30FC">
          <w:pPr>
            <w:pStyle w:val="E1BB3469F4364832BCAA40A68BE480E01"/>
          </w:pPr>
          <w:r w:rsidRPr="002C0686">
            <w:rPr>
              <w:rStyle w:val="PlaceholderText"/>
              <w:b/>
              <w:bCs/>
              <w:sz w:val="20"/>
              <w:szCs w:val="20"/>
            </w:rPr>
            <w:t>Место для ввода текста.</w:t>
          </w:r>
        </w:p>
      </w:docPartBody>
    </w:docPart>
    <w:docPart>
      <w:docPartPr>
        <w:name w:val="B8012AB4EC1B474A9C5FB0B7E2168A20"/>
        <w:category>
          <w:name w:val="Общие"/>
          <w:gallery w:val="placeholder"/>
        </w:category>
        <w:types>
          <w:type w:val="bbPlcHdr"/>
        </w:types>
        <w:behaviors>
          <w:behavior w:val="content"/>
        </w:behaviors>
        <w:guid w:val="{7344BF6D-5E83-4511-982C-72F40FA5D956}"/>
      </w:docPartPr>
      <w:docPartBody>
        <w:p w:rsidR="008D7CFB" w:rsidRDefault="00FC30FC" w:rsidP="00FC30FC">
          <w:pPr>
            <w:pStyle w:val="B8012AB4EC1B474A9C5FB0B7E2168A201"/>
          </w:pPr>
          <w:r w:rsidRPr="002C0686">
            <w:rPr>
              <w:rStyle w:val="PlaceholderText"/>
              <w:b/>
              <w:bCs/>
              <w:i/>
              <w:iCs/>
              <w:sz w:val="20"/>
              <w:szCs w:val="20"/>
            </w:rPr>
            <w:t>Место для ввода текста.</w:t>
          </w:r>
        </w:p>
      </w:docPartBody>
    </w:docPart>
    <w:docPart>
      <w:docPartPr>
        <w:name w:val="5C191818B4C0452DBF3D82863396AEF6"/>
        <w:category>
          <w:name w:val="Общие"/>
          <w:gallery w:val="placeholder"/>
        </w:category>
        <w:types>
          <w:type w:val="bbPlcHdr"/>
        </w:types>
        <w:behaviors>
          <w:behavior w:val="content"/>
        </w:behaviors>
        <w:guid w:val="{0B0123EB-F56C-4014-8F71-D482198B54D0}"/>
      </w:docPartPr>
      <w:docPartBody>
        <w:p w:rsidR="008D7CFB" w:rsidRDefault="00FC30FC" w:rsidP="00FC30FC">
          <w:pPr>
            <w:pStyle w:val="5C191818B4C0452DBF3D82863396AEF61"/>
          </w:pPr>
          <w:r w:rsidRPr="002C0686">
            <w:rPr>
              <w:rStyle w:val="PlaceholderText"/>
              <w:b/>
              <w:bCs/>
              <w:i/>
              <w:iCs/>
              <w:sz w:val="20"/>
              <w:szCs w:val="20"/>
            </w:rPr>
            <w:t>Место для ввода текста.</w:t>
          </w:r>
        </w:p>
      </w:docPartBody>
    </w:docPart>
    <w:docPart>
      <w:docPartPr>
        <w:name w:val="5F502A9716114679884510A258837203"/>
        <w:category>
          <w:name w:val="Общие"/>
          <w:gallery w:val="placeholder"/>
        </w:category>
        <w:types>
          <w:type w:val="bbPlcHdr"/>
        </w:types>
        <w:behaviors>
          <w:behavior w:val="content"/>
        </w:behaviors>
        <w:guid w:val="{AD4A63B4-9924-437F-BA12-47717A0EDA1E}"/>
      </w:docPartPr>
      <w:docPartBody>
        <w:p w:rsidR="008D7CFB" w:rsidRDefault="00FC30FC" w:rsidP="00FC30FC">
          <w:pPr>
            <w:pStyle w:val="5F502A9716114679884510A2588372031"/>
          </w:pPr>
          <w:r w:rsidRPr="002C0686">
            <w:rPr>
              <w:rStyle w:val="PlaceholderText"/>
              <w:b/>
              <w:bCs/>
              <w:sz w:val="20"/>
              <w:szCs w:val="20"/>
            </w:rPr>
            <w:t>Место для ввода текста.</w:t>
          </w:r>
        </w:p>
      </w:docPartBody>
    </w:docPart>
    <w:docPart>
      <w:docPartPr>
        <w:name w:val="85BB52D200BC43E99C38AF4530F1F3D6"/>
        <w:category>
          <w:name w:val="Общие"/>
          <w:gallery w:val="placeholder"/>
        </w:category>
        <w:types>
          <w:type w:val="bbPlcHdr"/>
        </w:types>
        <w:behaviors>
          <w:behavior w:val="content"/>
        </w:behaviors>
        <w:guid w:val="{4F0746D4-AEC7-47B6-884D-DBBEDBD95AB6}"/>
      </w:docPartPr>
      <w:docPartBody>
        <w:p w:rsidR="008D7CFB" w:rsidRDefault="00FC30FC" w:rsidP="00FC30FC">
          <w:pPr>
            <w:pStyle w:val="85BB52D200BC43E99C38AF4530F1F3D61"/>
          </w:pPr>
          <w:r w:rsidRPr="002C0686">
            <w:rPr>
              <w:rStyle w:val="PlaceholderText"/>
              <w:b/>
              <w:bCs/>
              <w:sz w:val="20"/>
              <w:szCs w:val="20"/>
            </w:rPr>
            <w:t>Место для ввода текста.</w:t>
          </w:r>
        </w:p>
      </w:docPartBody>
    </w:docPart>
    <w:docPart>
      <w:docPartPr>
        <w:name w:val="E067ED225BAC4836BA369D10646031B5"/>
        <w:category>
          <w:name w:val="Общие"/>
          <w:gallery w:val="placeholder"/>
        </w:category>
        <w:types>
          <w:type w:val="bbPlcHdr"/>
        </w:types>
        <w:behaviors>
          <w:behavior w:val="content"/>
        </w:behaviors>
        <w:guid w:val="{D385DA93-537A-4BB5-A351-9424648601F0}"/>
      </w:docPartPr>
      <w:docPartBody>
        <w:p w:rsidR="008D7CFB" w:rsidRDefault="00FC30FC" w:rsidP="00FC30FC">
          <w:pPr>
            <w:pStyle w:val="E067ED225BAC4836BA369D10646031B51"/>
          </w:pPr>
          <w:r w:rsidRPr="002C0686">
            <w:rPr>
              <w:rStyle w:val="PlaceholderText"/>
              <w:b/>
              <w:bCs/>
              <w:i/>
              <w:iCs/>
              <w:sz w:val="20"/>
              <w:szCs w:val="20"/>
            </w:rPr>
            <w:t>Место для ввода текста.</w:t>
          </w:r>
        </w:p>
      </w:docPartBody>
    </w:docPart>
    <w:docPart>
      <w:docPartPr>
        <w:name w:val="F2436CD82684497795993120533BD6E9"/>
        <w:category>
          <w:name w:val="Общие"/>
          <w:gallery w:val="placeholder"/>
        </w:category>
        <w:types>
          <w:type w:val="bbPlcHdr"/>
        </w:types>
        <w:behaviors>
          <w:behavior w:val="content"/>
        </w:behaviors>
        <w:guid w:val="{2C97D706-FDA2-4D99-A9C5-4ABFD1F30A94}"/>
      </w:docPartPr>
      <w:docPartBody>
        <w:p w:rsidR="008D7CFB" w:rsidRDefault="00FC30FC" w:rsidP="00FC30FC">
          <w:pPr>
            <w:pStyle w:val="F2436CD82684497795993120533BD6E91"/>
          </w:pPr>
          <w:r w:rsidRPr="002C0686">
            <w:rPr>
              <w:rStyle w:val="PlaceholderText"/>
              <w:b/>
              <w:bCs/>
              <w:i/>
              <w:iCs/>
              <w:sz w:val="20"/>
              <w:szCs w:val="20"/>
            </w:rPr>
            <w:t>Место для ввода текста.</w:t>
          </w:r>
        </w:p>
      </w:docPartBody>
    </w:docPart>
    <w:docPart>
      <w:docPartPr>
        <w:name w:val="98C52D6ACB98423DBC918207BCB49422"/>
        <w:category>
          <w:name w:val="Общие"/>
          <w:gallery w:val="placeholder"/>
        </w:category>
        <w:types>
          <w:type w:val="bbPlcHdr"/>
        </w:types>
        <w:behaviors>
          <w:behavior w:val="content"/>
        </w:behaviors>
        <w:guid w:val="{24CCB040-E2E4-4718-AAB7-E7224DB12AA6}"/>
      </w:docPartPr>
      <w:docPartBody>
        <w:p w:rsidR="008D7CFB" w:rsidRDefault="00FC30FC" w:rsidP="00FC30FC">
          <w:pPr>
            <w:pStyle w:val="98C52D6ACB98423DBC918207BCB494221"/>
          </w:pPr>
          <w:r w:rsidRPr="001B0B89">
            <w:rPr>
              <w:rStyle w:val="PlaceholderText"/>
              <w:b/>
              <w:bCs/>
              <w:i/>
              <w:iCs/>
              <w:sz w:val="20"/>
              <w:szCs w:val="20"/>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markup="0" w:comments="0" w:insDel="0" w:formatting="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30FC"/>
    <w:rsid w:val="008D7CFB"/>
    <w:rsid w:val="008F18A0"/>
    <w:rsid w:val="00AB48F2"/>
    <w:rsid w:val="00AC5371"/>
    <w:rsid w:val="00B87845"/>
    <w:rsid w:val="00F519CE"/>
    <w:rsid w:val="00FC30FC"/>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C30FC"/>
    <w:rPr>
      <w:color w:val="808080"/>
    </w:rPr>
  </w:style>
  <w:style w:type="paragraph" w:customStyle="1" w:styleId="3412059461D24B56B54D40E71886FD351">
    <w:name w:val="3412059461D24B56B54D40E71886FD351"/>
    <w:rsid w:val="00FC30FC"/>
    <w:pPr>
      <w:spacing w:after="0" w:line="240" w:lineRule="auto"/>
      <w:ind w:firstLine="709"/>
    </w:pPr>
    <w:rPr>
      <w:rFonts w:ascii="Times New Roman" w:eastAsia="Calibri" w:hAnsi="Times New Roman" w:cs="Times New Roman"/>
      <w:sz w:val="24"/>
      <w:szCs w:val="24"/>
      <w:lang w:eastAsia="en-US"/>
    </w:rPr>
  </w:style>
  <w:style w:type="paragraph" w:customStyle="1" w:styleId="CC516B6570A14436AE93532A6540E6181">
    <w:name w:val="CC516B6570A14436AE93532A6540E6181"/>
    <w:rsid w:val="00FC30FC"/>
    <w:pPr>
      <w:spacing w:after="0" w:line="240" w:lineRule="auto"/>
      <w:ind w:firstLine="709"/>
    </w:pPr>
    <w:rPr>
      <w:rFonts w:ascii="Times New Roman" w:eastAsiaTheme="minorHAnsi" w:hAnsi="Times New Roman" w:cs="Times New Roman"/>
      <w:sz w:val="24"/>
      <w:szCs w:val="24"/>
      <w:lang w:eastAsia="en-US"/>
    </w:rPr>
  </w:style>
  <w:style w:type="paragraph" w:customStyle="1" w:styleId="60A57E215F6C4624B2E90F5BA32A84031">
    <w:name w:val="60A57E215F6C4624B2E90F5BA32A84031"/>
    <w:rsid w:val="00FC30FC"/>
    <w:pPr>
      <w:spacing w:after="0" w:line="240" w:lineRule="auto"/>
      <w:ind w:firstLine="709"/>
    </w:pPr>
    <w:rPr>
      <w:rFonts w:ascii="Times New Roman" w:eastAsiaTheme="minorHAnsi" w:hAnsi="Times New Roman" w:cs="Times New Roman"/>
      <w:sz w:val="24"/>
      <w:szCs w:val="24"/>
      <w:lang w:eastAsia="en-US"/>
    </w:rPr>
  </w:style>
  <w:style w:type="paragraph" w:customStyle="1" w:styleId="FF6A43F81DCC42149EEAE133677E5E7F1">
    <w:name w:val="FF6A43F81DCC42149EEAE133677E5E7F1"/>
    <w:rsid w:val="00FC30FC"/>
    <w:pPr>
      <w:spacing w:after="0" w:line="240" w:lineRule="auto"/>
      <w:ind w:firstLine="709"/>
    </w:pPr>
    <w:rPr>
      <w:rFonts w:ascii="Times New Roman" w:eastAsiaTheme="minorHAnsi" w:hAnsi="Times New Roman" w:cs="Times New Roman"/>
      <w:sz w:val="24"/>
      <w:szCs w:val="24"/>
      <w:lang w:eastAsia="en-US"/>
    </w:rPr>
  </w:style>
  <w:style w:type="paragraph" w:customStyle="1" w:styleId="1AEA69E3973041BC971CFA60E7F61CFA1">
    <w:name w:val="1AEA69E3973041BC971CFA60E7F61CFA1"/>
    <w:rsid w:val="00FC30FC"/>
    <w:pPr>
      <w:spacing w:after="0" w:line="240" w:lineRule="auto"/>
      <w:ind w:firstLine="709"/>
    </w:pPr>
    <w:rPr>
      <w:rFonts w:ascii="Times New Roman" w:eastAsiaTheme="minorHAnsi" w:hAnsi="Times New Roman" w:cs="Times New Roman"/>
      <w:sz w:val="24"/>
      <w:szCs w:val="24"/>
      <w:lang w:eastAsia="en-US"/>
    </w:rPr>
  </w:style>
  <w:style w:type="paragraph" w:customStyle="1" w:styleId="7EC1E1D1D46448B4907D39684C24A14F1">
    <w:name w:val="7EC1E1D1D46448B4907D39684C24A14F1"/>
    <w:rsid w:val="00FC30FC"/>
    <w:pPr>
      <w:spacing w:after="0" w:line="240" w:lineRule="auto"/>
      <w:ind w:firstLine="709"/>
    </w:pPr>
    <w:rPr>
      <w:rFonts w:ascii="Times New Roman" w:eastAsiaTheme="minorHAnsi" w:hAnsi="Times New Roman" w:cs="Times New Roman"/>
      <w:sz w:val="24"/>
      <w:szCs w:val="24"/>
      <w:lang w:eastAsia="en-US"/>
    </w:rPr>
  </w:style>
  <w:style w:type="paragraph" w:customStyle="1" w:styleId="B9A33602B46847A3A640610A6EAF03BB1">
    <w:name w:val="B9A33602B46847A3A640610A6EAF03BB1"/>
    <w:rsid w:val="00FC30FC"/>
    <w:pPr>
      <w:spacing w:after="0" w:line="240" w:lineRule="auto"/>
      <w:ind w:firstLine="709"/>
    </w:pPr>
    <w:rPr>
      <w:rFonts w:ascii="Times New Roman" w:eastAsiaTheme="minorHAnsi" w:hAnsi="Times New Roman" w:cs="Times New Roman"/>
      <w:sz w:val="24"/>
      <w:szCs w:val="24"/>
      <w:lang w:eastAsia="en-US"/>
    </w:rPr>
  </w:style>
  <w:style w:type="paragraph" w:customStyle="1" w:styleId="76F8CE424D9C4F44AAA1EC6E0FE307B31">
    <w:name w:val="76F8CE424D9C4F44AAA1EC6E0FE307B31"/>
    <w:rsid w:val="00FC30FC"/>
    <w:pPr>
      <w:spacing w:after="0" w:line="240" w:lineRule="auto"/>
      <w:ind w:firstLine="709"/>
    </w:pPr>
    <w:rPr>
      <w:rFonts w:ascii="Times New Roman" w:eastAsiaTheme="minorHAnsi" w:hAnsi="Times New Roman" w:cs="Times New Roman"/>
      <w:sz w:val="24"/>
      <w:szCs w:val="24"/>
      <w:lang w:eastAsia="en-US"/>
    </w:rPr>
  </w:style>
  <w:style w:type="paragraph" w:customStyle="1" w:styleId="1C875022FA114CC89585156E388FBBCB1">
    <w:name w:val="1C875022FA114CC89585156E388FBBCB1"/>
    <w:rsid w:val="00FC30FC"/>
    <w:pPr>
      <w:spacing w:after="0" w:line="240" w:lineRule="auto"/>
      <w:ind w:firstLine="709"/>
    </w:pPr>
    <w:rPr>
      <w:rFonts w:ascii="Times New Roman" w:eastAsia="Calibri" w:hAnsi="Times New Roman" w:cs="Times New Roman"/>
      <w:sz w:val="24"/>
      <w:szCs w:val="24"/>
      <w:lang w:eastAsia="en-US"/>
    </w:rPr>
  </w:style>
  <w:style w:type="paragraph" w:customStyle="1" w:styleId="21A41173DF5D40CC9E9A79F07712EA311">
    <w:name w:val="21A41173DF5D40CC9E9A79F07712EA311"/>
    <w:rsid w:val="00FC30FC"/>
    <w:pPr>
      <w:spacing w:after="0" w:line="240" w:lineRule="auto"/>
      <w:ind w:firstLine="709"/>
    </w:pPr>
    <w:rPr>
      <w:rFonts w:ascii="Times New Roman" w:eastAsiaTheme="minorHAnsi" w:hAnsi="Times New Roman" w:cs="Times New Roman"/>
      <w:sz w:val="24"/>
      <w:szCs w:val="24"/>
      <w:lang w:eastAsia="en-US"/>
    </w:rPr>
  </w:style>
  <w:style w:type="paragraph" w:customStyle="1" w:styleId="FFC2F0120DF240F58C015CB8F34499A31">
    <w:name w:val="FFC2F0120DF240F58C015CB8F34499A31"/>
    <w:rsid w:val="00FC30FC"/>
    <w:pPr>
      <w:spacing w:after="0" w:line="240" w:lineRule="auto"/>
      <w:ind w:firstLine="709"/>
    </w:pPr>
    <w:rPr>
      <w:rFonts w:ascii="Times New Roman" w:eastAsiaTheme="minorHAnsi" w:hAnsi="Times New Roman" w:cs="Times New Roman"/>
      <w:sz w:val="24"/>
      <w:szCs w:val="24"/>
      <w:lang w:eastAsia="en-US"/>
    </w:rPr>
  </w:style>
  <w:style w:type="paragraph" w:customStyle="1" w:styleId="836E9FBA6A6C47A29DF1721E032E4D851">
    <w:name w:val="836E9FBA6A6C47A29DF1721E032E4D851"/>
    <w:rsid w:val="00FC30FC"/>
    <w:pPr>
      <w:spacing w:after="0" w:line="240" w:lineRule="auto"/>
      <w:ind w:firstLine="709"/>
    </w:pPr>
    <w:rPr>
      <w:rFonts w:ascii="Times New Roman" w:eastAsiaTheme="minorHAnsi" w:hAnsi="Times New Roman" w:cs="Times New Roman"/>
      <w:sz w:val="24"/>
      <w:szCs w:val="24"/>
      <w:lang w:eastAsia="en-US"/>
    </w:rPr>
  </w:style>
  <w:style w:type="paragraph" w:customStyle="1" w:styleId="C04F4896AF7545C694B0F5A6241FB3471">
    <w:name w:val="C04F4896AF7545C694B0F5A6241FB3471"/>
    <w:rsid w:val="00FC30FC"/>
    <w:pPr>
      <w:spacing w:after="0" w:line="240" w:lineRule="auto"/>
      <w:ind w:firstLine="709"/>
    </w:pPr>
    <w:rPr>
      <w:rFonts w:ascii="Times New Roman" w:eastAsia="Calibri" w:hAnsi="Times New Roman" w:cs="Times New Roman"/>
      <w:sz w:val="24"/>
      <w:szCs w:val="24"/>
      <w:lang w:eastAsia="en-US"/>
    </w:rPr>
  </w:style>
  <w:style w:type="paragraph" w:customStyle="1" w:styleId="675E9C516E1A4A449819BF995B346D371">
    <w:name w:val="675E9C516E1A4A449819BF995B346D371"/>
    <w:rsid w:val="00FC30FC"/>
    <w:pPr>
      <w:spacing w:after="0" w:line="240" w:lineRule="auto"/>
      <w:ind w:firstLine="709"/>
    </w:pPr>
    <w:rPr>
      <w:rFonts w:ascii="Times New Roman" w:eastAsiaTheme="minorHAnsi" w:hAnsi="Times New Roman" w:cs="Times New Roman"/>
      <w:sz w:val="24"/>
      <w:szCs w:val="24"/>
      <w:lang w:eastAsia="en-US"/>
    </w:rPr>
  </w:style>
  <w:style w:type="paragraph" w:customStyle="1" w:styleId="E1BB3469F4364832BCAA40A68BE480E01">
    <w:name w:val="E1BB3469F4364832BCAA40A68BE480E01"/>
    <w:rsid w:val="00FC30FC"/>
    <w:pPr>
      <w:spacing w:after="0" w:line="240" w:lineRule="auto"/>
      <w:ind w:firstLine="709"/>
    </w:pPr>
    <w:rPr>
      <w:rFonts w:ascii="Times New Roman" w:eastAsiaTheme="minorHAnsi" w:hAnsi="Times New Roman" w:cs="Times New Roman"/>
      <w:sz w:val="24"/>
      <w:szCs w:val="24"/>
      <w:lang w:eastAsia="en-US"/>
    </w:rPr>
  </w:style>
  <w:style w:type="paragraph" w:customStyle="1" w:styleId="B8012AB4EC1B474A9C5FB0B7E2168A201">
    <w:name w:val="B8012AB4EC1B474A9C5FB0B7E2168A201"/>
    <w:rsid w:val="00FC30FC"/>
    <w:pPr>
      <w:spacing w:after="0" w:line="240" w:lineRule="auto"/>
      <w:ind w:firstLine="709"/>
    </w:pPr>
    <w:rPr>
      <w:rFonts w:ascii="Times New Roman" w:eastAsiaTheme="minorHAnsi" w:hAnsi="Times New Roman" w:cs="Times New Roman"/>
      <w:sz w:val="24"/>
      <w:szCs w:val="24"/>
      <w:lang w:eastAsia="en-US"/>
    </w:rPr>
  </w:style>
  <w:style w:type="paragraph" w:customStyle="1" w:styleId="5C191818B4C0452DBF3D82863396AEF61">
    <w:name w:val="5C191818B4C0452DBF3D82863396AEF61"/>
    <w:rsid w:val="00FC30FC"/>
    <w:pPr>
      <w:spacing w:after="0" w:line="240" w:lineRule="auto"/>
      <w:ind w:firstLine="709"/>
    </w:pPr>
    <w:rPr>
      <w:rFonts w:ascii="Times New Roman" w:eastAsiaTheme="minorHAnsi" w:hAnsi="Times New Roman" w:cs="Times New Roman"/>
      <w:sz w:val="24"/>
      <w:szCs w:val="24"/>
      <w:lang w:eastAsia="en-US"/>
    </w:rPr>
  </w:style>
  <w:style w:type="paragraph" w:customStyle="1" w:styleId="5F502A9716114679884510A2588372031">
    <w:name w:val="5F502A9716114679884510A2588372031"/>
    <w:rsid w:val="00FC30FC"/>
    <w:pPr>
      <w:spacing w:after="0" w:line="240" w:lineRule="auto"/>
      <w:ind w:firstLine="709"/>
    </w:pPr>
    <w:rPr>
      <w:rFonts w:ascii="Times New Roman" w:eastAsiaTheme="minorHAnsi" w:hAnsi="Times New Roman" w:cs="Times New Roman"/>
      <w:sz w:val="24"/>
      <w:szCs w:val="24"/>
      <w:lang w:eastAsia="en-US"/>
    </w:rPr>
  </w:style>
  <w:style w:type="paragraph" w:customStyle="1" w:styleId="85BB52D200BC43E99C38AF4530F1F3D61">
    <w:name w:val="85BB52D200BC43E99C38AF4530F1F3D61"/>
    <w:rsid w:val="00FC30FC"/>
    <w:pPr>
      <w:spacing w:after="0" w:line="240" w:lineRule="auto"/>
      <w:ind w:firstLine="709"/>
    </w:pPr>
    <w:rPr>
      <w:rFonts w:ascii="Times New Roman" w:eastAsiaTheme="minorHAnsi" w:hAnsi="Times New Roman" w:cs="Times New Roman"/>
      <w:sz w:val="24"/>
      <w:szCs w:val="24"/>
      <w:lang w:eastAsia="en-US"/>
    </w:rPr>
  </w:style>
  <w:style w:type="paragraph" w:customStyle="1" w:styleId="E067ED225BAC4836BA369D10646031B51">
    <w:name w:val="E067ED225BAC4836BA369D10646031B51"/>
    <w:rsid w:val="00FC30FC"/>
    <w:pPr>
      <w:spacing w:after="0" w:line="240" w:lineRule="auto"/>
      <w:ind w:firstLine="709"/>
    </w:pPr>
    <w:rPr>
      <w:rFonts w:ascii="Times New Roman" w:eastAsiaTheme="minorHAnsi" w:hAnsi="Times New Roman" w:cs="Times New Roman"/>
      <w:sz w:val="24"/>
      <w:szCs w:val="24"/>
      <w:lang w:eastAsia="en-US"/>
    </w:rPr>
  </w:style>
  <w:style w:type="paragraph" w:customStyle="1" w:styleId="F2436CD82684497795993120533BD6E91">
    <w:name w:val="F2436CD82684497795993120533BD6E91"/>
    <w:rsid w:val="00FC30FC"/>
    <w:pPr>
      <w:spacing w:after="0" w:line="240" w:lineRule="auto"/>
      <w:ind w:firstLine="709"/>
    </w:pPr>
    <w:rPr>
      <w:rFonts w:ascii="Times New Roman" w:eastAsia="Calibri" w:hAnsi="Times New Roman" w:cs="Times New Roman"/>
      <w:sz w:val="24"/>
      <w:szCs w:val="24"/>
      <w:lang w:eastAsia="en-US"/>
    </w:rPr>
  </w:style>
  <w:style w:type="paragraph" w:customStyle="1" w:styleId="98C52D6ACB98423DBC918207BCB494221">
    <w:name w:val="98C52D6ACB98423DBC918207BCB494221"/>
    <w:rsid w:val="00FC30FC"/>
    <w:pPr>
      <w:spacing w:after="0" w:line="240" w:lineRule="auto"/>
      <w:ind w:firstLine="709"/>
    </w:pPr>
    <w:rPr>
      <w:rFonts w:ascii="Times New Roman" w:eastAsiaTheme="minorHAnsi" w:hAnsi="Times New Roman" w:cs="Times New Roman"/>
      <w:sz w:val="24"/>
      <w:szCs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CA454E-E10E-402A-BC4E-21BC485025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Pages>
  <Words>2283</Words>
  <Characters>13014</Characters>
  <Application>Microsoft Office Word</Application>
  <DocSecurity>0</DocSecurity>
  <Lines>108</Lines>
  <Paragraphs>30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HSE</Company>
  <LinksUpToDate>false</LinksUpToDate>
  <CharactersWithSpaces>15267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Князев Владимир Олегович</dc:creator>
  <cp:lastModifiedBy>Dr Farzad PC</cp:lastModifiedBy>
  <cp:revision>15</cp:revision>
  <cp:lastPrinted>2014-10-13T15:30:00Z</cp:lastPrinted>
  <dcterms:created xsi:type="dcterms:W3CDTF">2020-05-10T18:02:00Z</dcterms:created>
  <dcterms:modified xsi:type="dcterms:W3CDTF">2024-11-07T07:28:00Z</dcterms:modified>
</cp:coreProperties>
</file>